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DA85" w14:textId="77777777" w:rsidR="0002459C" w:rsidRDefault="0002459C">
      <w:pPr>
        <w:pStyle w:val="BodyText"/>
        <w:rPr>
          <w:rFonts w:ascii="Times New Roman"/>
          <w:sz w:val="20"/>
        </w:rPr>
      </w:pPr>
    </w:p>
    <w:p w14:paraId="629714D4" w14:textId="77777777" w:rsidR="0002459C" w:rsidRDefault="0002459C">
      <w:pPr>
        <w:pStyle w:val="BodyText"/>
        <w:rPr>
          <w:rFonts w:ascii="Times New Roman"/>
          <w:sz w:val="23"/>
        </w:rPr>
      </w:pPr>
    </w:p>
    <w:p w14:paraId="44BE5284" w14:textId="69FDC39C" w:rsidR="008C1E2A" w:rsidRDefault="008C1E2A" w:rsidP="008C1E2A">
      <w:pPr>
        <w:pStyle w:val="BodyText"/>
        <w:jc w:val="center"/>
        <w:rPr>
          <w:rFonts w:ascii="SourceSansPro Regular" w:hAnsi="SourceSansPro Regular"/>
          <w:b/>
          <w:bCs/>
          <w:color w:val="000000"/>
          <w:sz w:val="29"/>
          <w:szCs w:val="29"/>
          <w:shd w:val="clear" w:color="auto" w:fill="FFFFFF"/>
        </w:rPr>
      </w:pPr>
      <w:r>
        <w:rPr>
          <w:rFonts w:ascii="SourceSansPro Regular" w:hAnsi="SourceSansPro Regular"/>
          <w:b/>
          <w:bCs/>
          <w:color w:val="000000"/>
          <w:sz w:val="29"/>
          <w:szCs w:val="29"/>
          <w:shd w:val="clear" w:color="auto" w:fill="FFFFFF"/>
        </w:rPr>
        <w:t xml:space="preserve">AAP Classification of Periodontal and Peri-Implant Diseases </w:t>
      </w:r>
    </w:p>
    <w:p w14:paraId="2CE820B8" w14:textId="77777777" w:rsidR="0002459C" w:rsidRDefault="0002459C">
      <w:pPr>
        <w:pStyle w:val="BodyText"/>
        <w:rPr>
          <w:rFonts w:ascii="Arial"/>
          <w:i/>
          <w:sz w:val="30"/>
        </w:rPr>
      </w:pPr>
    </w:p>
    <w:p w14:paraId="4ACB2179" w14:textId="1FD6DF95" w:rsidR="008C1E2A" w:rsidRDefault="008C1E2A" w:rsidP="008C1E2A">
      <w:pPr>
        <w:widowControl/>
        <w:autoSpaceDE/>
        <w:autoSpaceDN/>
        <w:textAlignment w:val="baseline"/>
        <w:rPr>
          <w:rFonts w:ascii="SourceSansPro Regular" w:eastAsia="Times New Roman" w:hAnsi="SourceSansPro Regular" w:cs="Times New Roman"/>
          <w:color w:val="000000"/>
          <w:sz w:val="27"/>
          <w:szCs w:val="27"/>
        </w:rPr>
      </w:pPr>
      <w:r w:rsidRPr="008C1E2A">
        <w:rPr>
          <w:rFonts w:ascii="inherit" w:eastAsia="Times New Roman" w:hAnsi="inherit" w:cs="Times New Roman"/>
          <w:b/>
          <w:bCs/>
          <w:color w:val="000000"/>
          <w:sz w:val="27"/>
          <w:szCs w:val="27"/>
          <w:bdr w:val="none" w:sz="0" w:space="0" w:color="auto" w:frame="1"/>
        </w:rPr>
        <w:t>Description:</w:t>
      </w:r>
      <w:r w:rsidRPr="008C1E2A">
        <w:rPr>
          <w:rFonts w:ascii="SourceSansPro Regular" w:eastAsia="Times New Roman" w:hAnsi="SourceSansPro Regular" w:cs="Times New Roman"/>
          <w:color w:val="000000"/>
          <w:sz w:val="27"/>
          <w:szCs w:val="27"/>
        </w:rPr>
        <w:br/>
      </w:r>
      <w:r w:rsidRPr="008C1E2A">
        <w:rPr>
          <w:rFonts w:ascii="SourceSansPro Regular" w:eastAsia="Times New Roman" w:hAnsi="SourceSansPro Regular" w:cs="Times New Roman"/>
          <w:color w:val="000000"/>
          <w:sz w:val="27"/>
          <w:szCs w:val="27"/>
        </w:rPr>
        <w:br/>
        <w:t xml:space="preserve">The updated American Academy of Periodontology (AAP) classification system represents a multi-dimensional staging and grading framework for periodontitis and implant disease status. This </w:t>
      </w:r>
      <w:r w:rsidR="00AF7C5A">
        <w:rPr>
          <w:rFonts w:ascii="SourceSansPro Regular" w:eastAsia="Times New Roman" w:hAnsi="SourceSansPro Regular" w:cs="Times New Roman"/>
          <w:color w:val="000000"/>
          <w:sz w:val="27"/>
          <w:szCs w:val="27"/>
        </w:rPr>
        <w:t>course</w:t>
      </w:r>
      <w:r w:rsidRPr="008C1E2A">
        <w:rPr>
          <w:rFonts w:ascii="SourceSansPro Regular" w:eastAsia="Times New Roman" w:hAnsi="SourceSansPro Regular" w:cs="Times New Roman"/>
          <w:color w:val="000000"/>
          <w:sz w:val="27"/>
          <w:szCs w:val="27"/>
        </w:rPr>
        <w:t xml:space="preserve"> will examine the concepts of staging and grading to classify each patient by complexity of case management, likelihood of less predictable response to therapy and potential for periodontitis development. The systemic connection as it relates to the grading portion of the classification system will be examined with a synopsis of the COVID-19 virus and </w:t>
      </w:r>
      <w:proofErr w:type="spellStart"/>
      <w:r w:rsidRPr="008C1E2A">
        <w:rPr>
          <w:rFonts w:ascii="SourceSansPro Regular" w:eastAsia="Times New Roman" w:hAnsi="SourceSansPro Regular" w:cs="Times New Roman"/>
          <w:color w:val="000000"/>
          <w:sz w:val="27"/>
          <w:szCs w:val="27"/>
        </w:rPr>
        <w:t>it’s</w:t>
      </w:r>
      <w:proofErr w:type="spellEnd"/>
      <w:r w:rsidRPr="008C1E2A">
        <w:rPr>
          <w:rFonts w:ascii="SourceSansPro Regular" w:eastAsia="Times New Roman" w:hAnsi="SourceSansPro Regular" w:cs="Times New Roman"/>
          <w:color w:val="000000"/>
          <w:sz w:val="27"/>
          <w:szCs w:val="27"/>
        </w:rPr>
        <w:t xml:space="preserve"> relationship to oral health/periodontal disease. Diagnosing, treatment planning and executing appropriate and necessary periodontal therapies will be reviewed utilizing case presentations and examining the systemic conditions patients present with. A hallmark feature of the updated system will bring opportunities for more case specific patient care. The need for calibration and clinician alignment with the new classification system will be discussed along with narrative examples for documentation recommendations.</w:t>
      </w:r>
    </w:p>
    <w:p w14:paraId="4D6882D1" w14:textId="3D6F6F95" w:rsidR="00AF7C5A" w:rsidRDefault="00AF7C5A" w:rsidP="008C1E2A">
      <w:pPr>
        <w:widowControl/>
        <w:autoSpaceDE/>
        <w:autoSpaceDN/>
        <w:textAlignment w:val="baseline"/>
        <w:rPr>
          <w:rFonts w:ascii="SourceSansPro Regular" w:eastAsia="Times New Roman" w:hAnsi="SourceSansPro Regular" w:cs="Times New Roman"/>
          <w:color w:val="000000"/>
          <w:sz w:val="27"/>
          <w:szCs w:val="27"/>
        </w:rPr>
      </w:pPr>
    </w:p>
    <w:p w14:paraId="6DD00814" w14:textId="77777777" w:rsidR="008C1E2A" w:rsidRPr="008C1E2A" w:rsidRDefault="008C1E2A" w:rsidP="008C1E2A">
      <w:pPr>
        <w:widowControl/>
        <w:autoSpaceDE/>
        <w:autoSpaceDN/>
        <w:rPr>
          <w:rFonts w:ascii="Times New Roman" w:eastAsia="Times New Roman" w:hAnsi="Times New Roman" w:cs="Times New Roman"/>
          <w:sz w:val="24"/>
          <w:szCs w:val="24"/>
        </w:rPr>
      </w:pPr>
    </w:p>
    <w:p w14:paraId="2D773269" w14:textId="77777777" w:rsidR="008C0317" w:rsidRDefault="008C1E2A" w:rsidP="008C0317">
      <w:pPr>
        <w:widowControl/>
        <w:autoSpaceDE/>
        <w:autoSpaceDN/>
        <w:ind w:left="720"/>
        <w:textAlignment w:val="baseline"/>
        <w:rPr>
          <w:rFonts w:ascii="SourceSansPro Regular" w:eastAsia="Times New Roman" w:hAnsi="SourceSansPro Regular" w:cs="Times New Roman"/>
          <w:color w:val="000000"/>
          <w:sz w:val="27"/>
          <w:szCs w:val="27"/>
        </w:rPr>
      </w:pPr>
      <w:r w:rsidRPr="008C1E2A">
        <w:rPr>
          <w:rFonts w:ascii="inherit" w:eastAsia="Times New Roman" w:hAnsi="inherit" w:cs="Times New Roman"/>
          <w:b/>
          <w:bCs/>
          <w:color w:val="000000"/>
          <w:sz w:val="27"/>
          <w:szCs w:val="27"/>
          <w:bdr w:val="none" w:sz="0" w:space="0" w:color="auto" w:frame="1"/>
        </w:rPr>
        <w:t>Learning objectives:</w:t>
      </w:r>
    </w:p>
    <w:p w14:paraId="314A4E35" w14:textId="77777777" w:rsidR="008C0317" w:rsidRDefault="008C0317" w:rsidP="008C0317">
      <w:pPr>
        <w:widowControl/>
        <w:autoSpaceDE/>
        <w:autoSpaceDN/>
        <w:ind w:left="720"/>
        <w:textAlignment w:val="baseline"/>
        <w:rPr>
          <w:rFonts w:ascii="SourceSansPro Regular" w:eastAsia="Times New Roman" w:hAnsi="SourceSansPro Regular" w:cs="Times New Roman"/>
          <w:color w:val="000000"/>
          <w:sz w:val="27"/>
          <w:szCs w:val="27"/>
        </w:rPr>
      </w:pPr>
    </w:p>
    <w:p w14:paraId="26A65A11" w14:textId="50D5B33F" w:rsidR="008C0317" w:rsidRPr="008C0317" w:rsidRDefault="008C0317" w:rsidP="008C0317">
      <w:pPr>
        <w:pStyle w:val="ListParagraph"/>
        <w:widowControl/>
        <w:numPr>
          <w:ilvl w:val="1"/>
          <w:numId w:val="26"/>
        </w:numPr>
        <w:tabs>
          <w:tab w:val="num" w:pos="1080"/>
        </w:tabs>
        <w:autoSpaceDE/>
        <w:autoSpaceDN/>
        <w:textAlignment w:val="baseline"/>
        <w:rPr>
          <w:rFonts w:ascii="SourceSansPro Regular" w:eastAsia="Times New Roman" w:hAnsi="SourceSansPro Regular" w:cs="Times New Roman"/>
          <w:color w:val="000000"/>
          <w:sz w:val="27"/>
          <w:szCs w:val="27"/>
        </w:rPr>
      </w:pPr>
      <w:r w:rsidRPr="008C0317">
        <w:rPr>
          <w:rFonts w:ascii="SourceSansPro Regular" w:eastAsia="Times New Roman" w:hAnsi="SourceSansPro Regular" w:cs="Times New Roman"/>
          <w:color w:val="000000"/>
          <w:sz w:val="27"/>
          <w:szCs w:val="27"/>
        </w:rPr>
        <w:t>Discuss staging/grading for periodontal disease and how it will benefit patient care and management.</w:t>
      </w:r>
    </w:p>
    <w:p w14:paraId="56D9F685" w14:textId="77777777" w:rsidR="008C0317" w:rsidRPr="008C0317" w:rsidRDefault="008C0317" w:rsidP="008C0317">
      <w:pPr>
        <w:pStyle w:val="ListParagraph"/>
        <w:widowControl/>
        <w:numPr>
          <w:ilvl w:val="1"/>
          <w:numId w:val="26"/>
        </w:numPr>
        <w:tabs>
          <w:tab w:val="num" w:pos="1080"/>
        </w:tabs>
        <w:autoSpaceDE/>
        <w:autoSpaceDN/>
        <w:textAlignment w:val="baseline"/>
        <w:rPr>
          <w:rFonts w:ascii="SourceSansPro Regular" w:eastAsia="Times New Roman" w:hAnsi="SourceSansPro Regular" w:cs="Times New Roman"/>
          <w:color w:val="000000"/>
          <w:sz w:val="27"/>
          <w:szCs w:val="27"/>
        </w:rPr>
      </w:pPr>
      <w:r w:rsidRPr="008C0317">
        <w:rPr>
          <w:rFonts w:ascii="SourceSansPro Regular" w:eastAsia="Times New Roman" w:hAnsi="SourceSansPro Regular" w:cs="Times New Roman"/>
          <w:color w:val="000000"/>
          <w:sz w:val="27"/>
          <w:szCs w:val="27"/>
        </w:rPr>
        <w:t>Create treatment modalities that are evidence-based protocols for specific types of periodontal diseases according to the new classification system.</w:t>
      </w:r>
    </w:p>
    <w:p w14:paraId="02D33CF0" w14:textId="55C56AB4" w:rsidR="008C0317" w:rsidRPr="008C0317" w:rsidRDefault="008C0317" w:rsidP="008C0317">
      <w:pPr>
        <w:pStyle w:val="ListParagraph"/>
        <w:widowControl/>
        <w:numPr>
          <w:ilvl w:val="1"/>
          <w:numId w:val="26"/>
        </w:numPr>
        <w:tabs>
          <w:tab w:val="num" w:pos="1080"/>
        </w:tabs>
        <w:autoSpaceDE/>
        <w:autoSpaceDN/>
        <w:textAlignment w:val="baseline"/>
        <w:rPr>
          <w:rFonts w:ascii="SourceSansPro Regular" w:eastAsia="Times New Roman" w:hAnsi="SourceSansPro Regular" w:cs="Times New Roman"/>
          <w:color w:val="000000"/>
          <w:sz w:val="27"/>
          <w:szCs w:val="27"/>
        </w:rPr>
      </w:pPr>
      <w:r w:rsidRPr="008C0317">
        <w:rPr>
          <w:rFonts w:ascii="SourceSansPro Regular" w:eastAsia="Times New Roman" w:hAnsi="SourceSansPro Regular" w:cs="Times New Roman"/>
          <w:color w:val="000000"/>
          <w:sz w:val="27"/>
          <w:szCs w:val="27"/>
        </w:rPr>
        <w:t>Identify patients who may benefit from adjunctive strategies of disease management and overall reduction of bioburden through tele dentistry approach.</w:t>
      </w:r>
    </w:p>
    <w:p w14:paraId="7CD576E2" w14:textId="77777777" w:rsidR="008C0317" w:rsidRPr="008C0317" w:rsidRDefault="008C0317" w:rsidP="008C0317">
      <w:pPr>
        <w:pStyle w:val="ListParagraph"/>
        <w:widowControl/>
        <w:numPr>
          <w:ilvl w:val="1"/>
          <w:numId w:val="26"/>
        </w:numPr>
        <w:tabs>
          <w:tab w:val="num" w:pos="1080"/>
        </w:tabs>
        <w:autoSpaceDE/>
        <w:autoSpaceDN/>
        <w:textAlignment w:val="baseline"/>
        <w:rPr>
          <w:rFonts w:ascii="SourceSansPro Regular" w:eastAsia="Times New Roman" w:hAnsi="SourceSansPro Regular" w:cs="Times New Roman"/>
          <w:color w:val="000000"/>
          <w:sz w:val="27"/>
          <w:szCs w:val="27"/>
        </w:rPr>
      </w:pPr>
      <w:r w:rsidRPr="008C0317">
        <w:rPr>
          <w:rFonts w:ascii="SourceSansPro Regular" w:eastAsia="Times New Roman" w:hAnsi="SourceSansPro Regular" w:cs="Times New Roman"/>
          <w:color w:val="000000"/>
          <w:sz w:val="27"/>
          <w:szCs w:val="27"/>
        </w:rPr>
        <w:t>Develop individualized homecare regimens utilizing staging and grading to motivate and encourage patients to improve their oral health.</w:t>
      </w:r>
    </w:p>
    <w:p w14:paraId="4F0FB0C6" w14:textId="243EC90C" w:rsidR="0002459C" w:rsidRDefault="0002459C" w:rsidP="008C0317">
      <w:pPr>
        <w:widowControl/>
        <w:autoSpaceDE/>
        <w:autoSpaceDN/>
        <w:textAlignment w:val="baseline"/>
        <w:rPr>
          <w:rFonts w:ascii="Arial" w:hAnsi="Arial"/>
          <w:sz w:val="21"/>
        </w:rPr>
        <w:sectPr w:rsidR="0002459C">
          <w:headerReference w:type="default" r:id="rId10"/>
          <w:footerReference w:type="default" r:id="rId11"/>
          <w:type w:val="continuous"/>
          <w:pgSz w:w="12240" w:h="15840"/>
          <w:pgMar w:top="1360" w:right="500" w:bottom="1240" w:left="800" w:header="737" w:footer="1053" w:gutter="0"/>
          <w:pgNumType w:start="1"/>
          <w:cols w:space="720"/>
        </w:sectPr>
      </w:pPr>
    </w:p>
    <w:p w14:paraId="27FD776B" w14:textId="77777777" w:rsidR="0002459C" w:rsidRDefault="00417281">
      <w:pPr>
        <w:spacing w:before="82"/>
        <w:ind w:left="188"/>
        <w:rPr>
          <w:b/>
          <w:sz w:val="24"/>
        </w:rPr>
      </w:pPr>
      <w:r>
        <w:rPr>
          <w:b/>
          <w:sz w:val="24"/>
          <w:u w:val="single"/>
        </w:rPr>
        <w:lastRenderedPageBreak/>
        <w:t>Course</w:t>
      </w:r>
      <w:r>
        <w:rPr>
          <w:b/>
          <w:spacing w:val="-3"/>
          <w:sz w:val="24"/>
          <w:u w:val="single"/>
        </w:rPr>
        <w:t xml:space="preserve"> </w:t>
      </w:r>
      <w:r>
        <w:rPr>
          <w:b/>
          <w:spacing w:val="-2"/>
          <w:sz w:val="24"/>
          <w:u w:val="single"/>
        </w:rPr>
        <w:t>Outline</w:t>
      </w:r>
    </w:p>
    <w:p w14:paraId="41DB1565" w14:textId="77777777" w:rsidR="0002459C" w:rsidRDefault="0002459C">
      <w:pPr>
        <w:pStyle w:val="BodyText"/>
        <w:spacing w:before="4"/>
        <w:rPr>
          <w:b/>
          <w:sz w:val="25"/>
        </w:rPr>
      </w:pPr>
    </w:p>
    <w:p w14:paraId="0CD08F26" w14:textId="77777777" w:rsidR="0002459C" w:rsidRDefault="00417281">
      <w:pPr>
        <w:pStyle w:val="Heading1"/>
        <w:numPr>
          <w:ilvl w:val="0"/>
          <w:numId w:val="20"/>
        </w:numPr>
        <w:tabs>
          <w:tab w:val="left" w:pos="641"/>
        </w:tabs>
        <w:spacing w:before="56"/>
        <w:jc w:val="left"/>
      </w:pPr>
      <w:r>
        <w:t>Half</w:t>
      </w:r>
      <w:r>
        <w:rPr>
          <w:spacing w:val="-7"/>
        </w:rPr>
        <w:t xml:space="preserve"> </w:t>
      </w:r>
      <w:r>
        <w:t>of</w:t>
      </w:r>
      <w:r>
        <w:rPr>
          <w:spacing w:val="-5"/>
        </w:rPr>
        <w:t xml:space="preserve"> </w:t>
      </w:r>
      <w:r>
        <w:t>the</w:t>
      </w:r>
      <w:r>
        <w:rPr>
          <w:spacing w:val="-5"/>
        </w:rPr>
        <w:t xml:space="preserve"> </w:t>
      </w:r>
      <w:r>
        <w:t>US</w:t>
      </w:r>
      <w:r>
        <w:rPr>
          <w:spacing w:val="-5"/>
        </w:rPr>
        <w:t xml:space="preserve"> </w:t>
      </w:r>
      <w:r>
        <w:t>Adult</w:t>
      </w:r>
      <w:r>
        <w:rPr>
          <w:spacing w:val="-4"/>
        </w:rPr>
        <w:t xml:space="preserve"> </w:t>
      </w:r>
      <w:r>
        <w:t>population</w:t>
      </w:r>
      <w:r>
        <w:rPr>
          <w:spacing w:val="-5"/>
        </w:rPr>
        <w:t xml:space="preserve"> </w:t>
      </w:r>
      <w:r>
        <w:t>is</w:t>
      </w:r>
      <w:r>
        <w:rPr>
          <w:spacing w:val="-5"/>
        </w:rPr>
        <w:t xml:space="preserve"> </w:t>
      </w:r>
      <w:r>
        <w:t>experiencing</w:t>
      </w:r>
      <w:r>
        <w:rPr>
          <w:spacing w:val="-5"/>
        </w:rPr>
        <w:t xml:space="preserve"> </w:t>
      </w:r>
      <w:r>
        <w:t>some</w:t>
      </w:r>
      <w:r>
        <w:rPr>
          <w:spacing w:val="-7"/>
        </w:rPr>
        <w:t xml:space="preserve"> </w:t>
      </w:r>
      <w:r>
        <w:t>form</w:t>
      </w:r>
      <w:r>
        <w:rPr>
          <w:spacing w:val="-4"/>
        </w:rPr>
        <w:t xml:space="preserve"> </w:t>
      </w:r>
      <w:r>
        <w:t>of</w:t>
      </w:r>
      <w:r>
        <w:rPr>
          <w:spacing w:val="-5"/>
        </w:rPr>
        <w:t xml:space="preserve"> </w:t>
      </w:r>
      <w:r>
        <w:t>periodontal</w:t>
      </w:r>
      <w:r>
        <w:rPr>
          <w:spacing w:val="-4"/>
        </w:rPr>
        <w:t xml:space="preserve"> </w:t>
      </w:r>
      <w:r>
        <w:t>disease.</w:t>
      </w:r>
      <w:r>
        <w:rPr>
          <w:spacing w:val="-3"/>
        </w:rPr>
        <w:t xml:space="preserve"> </w:t>
      </w:r>
      <w:r>
        <w:rPr>
          <w:spacing w:val="-4"/>
        </w:rPr>
        <w:t>Why?</w:t>
      </w:r>
    </w:p>
    <w:p w14:paraId="381054E9" w14:textId="77777777" w:rsidR="0002459C" w:rsidRDefault="0002459C">
      <w:pPr>
        <w:pStyle w:val="BodyText"/>
        <w:spacing w:before="7"/>
        <w:rPr>
          <w:b/>
          <w:sz w:val="25"/>
        </w:rPr>
      </w:pPr>
    </w:p>
    <w:p w14:paraId="659639A5" w14:textId="77777777" w:rsidR="0002459C" w:rsidRDefault="00417281">
      <w:pPr>
        <w:pStyle w:val="ListParagraph"/>
        <w:numPr>
          <w:ilvl w:val="1"/>
          <w:numId w:val="20"/>
        </w:numPr>
        <w:tabs>
          <w:tab w:val="left" w:pos="1798"/>
        </w:tabs>
        <w:ind w:hanging="361"/>
      </w:pPr>
      <w:r>
        <w:rPr>
          <w:spacing w:val="-2"/>
        </w:rPr>
        <w:t>Underdiagnosing</w:t>
      </w:r>
    </w:p>
    <w:p w14:paraId="4F2E6853" w14:textId="77777777" w:rsidR="0002459C" w:rsidRDefault="00417281">
      <w:pPr>
        <w:pStyle w:val="ListParagraph"/>
        <w:numPr>
          <w:ilvl w:val="1"/>
          <w:numId w:val="20"/>
        </w:numPr>
        <w:tabs>
          <w:tab w:val="left" w:pos="1798"/>
        </w:tabs>
        <w:spacing w:before="15"/>
        <w:ind w:hanging="361"/>
      </w:pPr>
      <w:r>
        <w:rPr>
          <w:spacing w:val="-2"/>
        </w:rPr>
        <w:t>Undertreating</w:t>
      </w:r>
    </w:p>
    <w:p w14:paraId="42651BE2" w14:textId="77777777" w:rsidR="0002459C" w:rsidRDefault="00417281">
      <w:pPr>
        <w:pStyle w:val="ListParagraph"/>
        <w:numPr>
          <w:ilvl w:val="1"/>
          <w:numId w:val="20"/>
        </w:numPr>
        <w:tabs>
          <w:tab w:val="left" w:pos="1797"/>
          <w:tab w:val="left" w:pos="1798"/>
        </w:tabs>
        <w:spacing w:before="14"/>
        <w:ind w:hanging="361"/>
      </w:pPr>
      <w:r>
        <w:t>Clinical</w:t>
      </w:r>
      <w:r>
        <w:rPr>
          <w:spacing w:val="-6"/>
        </w:rPr>
        <w:t xml:space="preserve"> </w:t>
      </w:r>
      <w:r>
        <w:t>expertise</w:t>
      </w:r>
      <w:r>
        <w:rPr>
          <w:spacing w:val="-3"/>
        </w:rPr>
        <w:t xml:space="preserve"> </w:t>
      </w:r>
      <w:r>
        <w:t>is</w:t>
      </w:r>
      <w:r>
        <w:rPr>
          <w:spacing w:val="-4"/>
        </w:rPr>
        <w:t xml:space="preserve"> </w:t>
      </w:r>
      <w:r>
        <w:rPr>
          <w:spacing w:val="-2"/>
        </w:rPr>
        <w:t>lacking</w:t>
      </w:r>
    </w:p>
    <w:p w14:paraId="3BEB7DE0" w14:textId="77777777" w:rsidR="0002459C" w:rsidRDefault="00417281">
      <w:pPr>
        <w:pStyle w:val="ListParagraph"/>
        <w:numPr>
          <w:ilvl w:val="1"/>
          <w:numId w:val="20"/>
        </w:numPr>
        <w:tabs>
          <w:tab w:val="left" w:pos="1798"/>
        </w:tabs>
        <w:spacing w:before="17"/>
        <w:ind w:hanging="361"/>
      </w:pPr>
      <w:r>
        <w:t>Access</w:t>
      </w:r>
      <w:r>
        <w:rPr>
          <w:spacing w:val="-2"/>
        </w:rPr>
        <w:t xml:space="preserve"> </w:t>
      </w:r>
      <w:r>
        <w:t>to</w:t>
      </w:r>
      <w:r>
        <w:rPr>
          <w:spacing w:val="-1"/>
        </w:rPr>
        <w:t xml:space="preserve"> </w:t>
      </w:r>
      <w:r>
        <w:rPr>
          <w:spacing w:val="-4"/>
        </w:rPr>
        <w:t>care</w:t>
      </w:r>
    </w:p>
    <w:p w14:paraId="5448CCDF" w14:textId="77777777" w:rsidR="0002459C" w:rsidRDefault="00417281">
      <w:pPr>
        <w:pStyle w:val="ListParagraph"/>
        <w:numPr>
          <w:ilvl w:val="1"/>
          <w:numId w:val="20"/>
        </w:numPr>
        <w:tabs>
          <w:tab w:val="left" w:pos="1798"/>
        </w:tabs>
        <w:spacing w:before="15"/>
        <w:ind w:hanging="361"/>
      </w:pPr>
      <w:r>
        <w:t>Education</w:t>
      </w:r>
      <w:r>
        <w:rPr>
          <w:spacing w:val="-4"/>
        </w:rPr>
        <w:t xml:space="preserve"> </w:t>
      </w:r>
      <w:r>
        <w:rPr>
          <w:spacing w:val="-2"/>
        </w:rPr>
        <w:t>(public)</w:t>
      </w:r>
    </w:p>
    <w:p w14:paraId="07E86054" w14:textId="77777777" w:rsidR="0002459C" w:rsidRDefault="0002459C">
      <w:pPr>
        <w:pStyle w:val="BodyText"/>
        <w:rPr>
          <w:sz w:val="25"/>
        </w:rPr>
      </w:pPr>
    </w:p>
    <w:p w14:paraId="78C43DC5" w14:textId="77777777" w:rsidR="0002459C" w:rsidRDefault="00417281">
      <w:pPr>
        <w:pStyle w:val="ListParagraph"/>
        <w:numPr>
          <w:ilvl w:val="0"/>
          <w:numId w:val="20"/>
        </w:numPr>
        <w:tabs>
          <w:tab w:val="left" w:pos="912"/>
        </w:tabs>
        <w:spacing w:line="249" w:lineRule="auto"/>
        <w:ind w:right="322" w:firstLine="0"/>
        <w:jc w:val="left"/>
      </w:pPr>
      <w:r>
        <w:rPr>
          <w:b/>
        </w:rPr>
        <w:t>Applying evidence</w:t>
      </w:r>
      <w:r>
        <w:rPr>
          <w:b/>
          <w:spacing w:val="-3"/>
        </w:rPr>
        <w:t xml:space="preserve"> </w:t>
      </w:r>
      <w:r>
        <w:rPr>
          <w:b/>
        </w:rPr>
        <w:t>based</w:t>
      </w:r>
      <w:r>
        <w:rPr>
          <w:b/>
          <w:spacing w:val="-3"/>
        </w:rPr>
        <w:t xml:space="preserve"> </w:t>
      </w:r>
      <w:r>
        <w:rPr>
          <w:b/>
        </w:rPr>
        <w:t>decision</w:t>
      </w:r>
      <w:r>
        <w:rPr>
          <w:b/>
          <w:spacing w:val="-3"/>
        </w:rPr>
        <w:t xml:space="preserve"> </w:t>
      </w:r>
      <w:r>
        <w:rPr>
          <w:b/>
        </w:rPr>
        <w:t>making</w:t>
      </w:r>
      <w:r>
        <w:rPr>
          <w:b/>
          <w:spacing w:val="-2"/>
        </w:rPr>
        <w:t xml:space="preserve"> </w:t>
      </w:r>
      <w:r>
        <w:rPr>
          <w:b/>
        </w:rPr>
        <w:t>(EBDM) to</w:t>
      </w:r>
      <w:r>
        <w:rPr>
          <w:b/>
          <w:spacing w:val="40"/>
        </w:rPr>
        <w:t xml:space="preserve"> </w:t>
      </w:r>
      <w:r>
        <w:t>-</w:t>
      </w:r>
      <w:r>
        <w:rPr>
          <w:spacing w:val="-2"/>
        </w:rPr>
        <w:t xml:space="preserve"> </w:t>
      </w:r>
      <w:r>
        <w:t>The</w:t>
      </w:r>
      <w:r>
        <w:rPr>
          <w:spacing w:val="-2"/>
        </w:rPr>
        <w:t xml:space="preserve"> </w:t>
      </w:r>
      <w:r>
        <w:t>ADA</w:t>
      </w:r>
      <w:r>
        <w:rPr>
          <w:spacing w:val="-2"/>
        </w:rPr>
        <w:t xml:space="preserve"> </w:t>
      </w:r>
      <w:r>
        <w:t>defines</w:t>
      </w:r>
      <w:r>
        <w:rPr>
          <w:spacing w:val="-4"/>
        </w:rPr>
        <w:t xml:space="preserve"> </w:t>
      </w:r>
      <w:r>
        <w:t>the</w:t>
      </w:r>
      <w:r>
        <w:rPr>
          <w:spacing w:val="-4"/>
        </w:rPr>
        <w:t xml:space="preserve"> </w:t>
      </w:r>
      <w:r>
        <w:t>term</w:t>
      </w:r>
      <w:r>
        <w:rPr>
          <w:spacing w:val="-4"/>
        </w:rPr>
        <w:t xml:space="preserve"> </w:t>
      </w:r>
      <w:r>
        <w:t>“evidence-based</w:t>
      </w:r>
      <w:r>
        <w:rPr>
          <w:spacing w:val="-2"/>
        </w:rPr>
        <w:t xml:space="preserve"> </w:t>
      </w:r>
      <w:r>
        <w:t>dentistry (EBD),” as an approach to oral health care that requires the judicious integration of systematic assessments of clinically relevant scientific evidence, relating the patient's oral and medical condition and history, with the dentist's clinical expertise and the patient's treatment needs and preferences.</w:t>
      </w:r>
    </w:p>
    <w:p w14:paraId="1B82A4CE" w14:textId="77777777" w:rsidR="0002459C" w:rsidRDefault="0002459C">
      <w:pPr>
        <w:pStyle w:val="BodyText"/>
        <w:spacing w:before="11"/>
        <w:rPr>
          <w:sz w:val="23"/>
        </w:rPr>
      </w:pPr>
    </w:p>
    <w:p w14:paraId="7DF93E96" w14:textId="77777777" w:rsidR="0002459C" w:rsidRDefault="00417281">
      <w:pPr>
        <w:spacing w:line="249" w:lineRule="auto"/>
        <w:ind w:left="640" w:right="853"/>
        <w:rPr>
          <w:b/>
        </w:rPr>
      </w:pPr>
      <w:r>
        <w:rPr>
          <w:b/>
        </w:rPr>
        <w:t>In</w:t>
      </w:r>
      <w:r>
        <w:rPr>
          <w:b/>
          <w:spacing w:val="-4"/>
        </w:rPr>
        <w:t xml:space="preserve"> </w:t>
      </w:r>
      <w:r>
        <w:rPr>
          <w:b/>
        </w:rPr>
        <w:t>order</w:t>
      </w:r>
      <w:r>
        <w:rPr>
          <w:b/>
          <w:spacing w:val="-3"/>
        </w:rPr>
        <w:t xml:space="preserve"> </w:t>
      </w:r>
      <w:r>
        <w:rPr>
          <w:b/>
        </w:rPr>
        <w:t>to</w:t>
      </w:r>
      <w:r>
        <w:rPr>
          <w:b/>
          <w:spacing w:val="-4"/>
        </w:rPr>
        <w:t xml:space="preserve"> </w:t>
      </w:r>
      <w:r>
        <w:rPr>
          <w:b/>
        </w:rPr>
        <w:t>address</w:t>
      </w:r>
      <w:r>
        <w:rPr>
          <w:b/>
          <w:spacing w:val="-3"/>
        </w:rPr>
        <w:t xml:space="preserve"> </w:t>
      </w:r>
      <w:r>
        <w:rPr>
          <w:b/>
        </w:rPr>
        <w:t>the</w:t>
      </w:r>
      <w:r>
        <w:rPr>
          <w:b/>
          <w:spacing w:val="-4"/>
        </w:rPr>
        <w:t xml:space="preserve"> </w:t>
      </w:r>
      <w:r>
        <w:rPr>
          <w:b/>
        </w:rPr>
        <w:t>epidemic</w:t>
      </w:r>
      <w:r>
        <w:rPr>
          <w:b/>
          <w:spacing w:val="-2"/>
        </w:rPr>
        <w:t xml:space="preserve"> </w:t>
      </w:r>
      <w:r>
        <w:rPr>
          <w:b/>
        </w:rPr>
        <w:t>of</w:t>
      </w:r>
      <w:r>
        <w:rPr>
          <w:b/>
          <w:spacing w:val="-4"/>
        </w:rPr>
        <w:t xml:space="preserve"> </w:t>
      </w:r>
      <w:r>
        <w:rPr>
          <w:b/>
        </w:rPr>
        <w:t>periodontal</w:t>
      </w:r>
      <w:r>
        <w:rPr>
          <w:b/>
          <w:spacing w:val="-3"/>
        </w:rPr>
        <w:t xml:space="preserve"> </w:t>
      </w:r>
      <w:r>
        <w:rPr>
          <w:b/>
        </w:rPr>
        <w:t>disease,</w:t>
      </w:r>
      <w:r>
        <w:rPr>
          <w:b/>
          <w:spacing w:val="-1"/>
        </w:rPr>
        <w:t xml:space="preserve"> </w:t>
      </w:r>
      <w:r>
        <w:rPr>
          <w:b/>
        </w:rPr>
        <w:t>clinicians</w:t>
      </w:r>
      <w:r>
        <w:rPr>
          <w:b/>
          <w:spacing w:val="-5"/>
        </w:rPr>
        <w:t xml:space="preserve"> </w:t>
      </w:r>
      <w:r>
        <w:rPr>
          <w:b/>
        </w:rPr>
        <w:t>must</w:t>
      </w:r>
      <w:r>
        <w:rPr>
          <w:b/>
          <w:spacing w:val="-3"/>
        </w:rPr>
        <w:t xml:space="preserve"> </w:t>
      </w:r>
      <w:r>
        <w:rPr>
          <w:b/>
        </w:rPr>
        <w:t>apply</w:t>
      </w:r>
      <w:r>
        <w:rPr>
          <w:b/>
          <w:spacing w:val="-3"/>
        </w:rPr>
        <w:t xml:space="preserve"> </w:t>
      </w:r>
      <w:r>
        <w:rPr>
          <w:b/>
        </w:rPr>
        <w:t>evidence-based</w:t>
      </w:r>
      <w:r>
        <w:rPr>
          <w:b/>
          <w:spacing w:val="-4"/>
        </w:rPr>
        <w:t xml:space="preserve"> </w:t>
      </w:r>
      <w:r>
        <w:rPr>
          <w:b/>
        </w:rPr>
        <w:t>decision making which includes:</w:t>
      </w:r>
    </w:p>
    <w:p w14:paraId="5DE2F2D5" w14:textId="77777777" w:rsidR="0002459C" w:rsidRDefault="00417281">
      <w:pPr>
        <w:pStyle w:val="ListParagraph"/>
        <w:numPr>
          <w:ilvl w:val="0"/>
          <w:numId w:val="19"/>
        </w:numPr>
        <w:tabs>
          <w:tab w:val="left" w:pos="3812"/>
        </w:tabs>
        <w:spacing w:before="3"/>
        <w:ind w:hanging="361"/>
        <w:rPr>
          <w:b/>
        </w:rPr>
      </w:pPr>
      <w:r>
        <w:rPr>
          <w:b/>
        </w:rPr>
        <w:t>Searching</w:t>
      </w:r>
      <w:r>
        <w:rPr>
          <w:b/>
          <w:spacing w:val="-6"/>
        </w:rPr>
        <w:t xml:space="preserve"> </w:t>
      </w:r>
      <w:r>
        <w:rPr>
          <w:b/>
        </w:rPr>
        <w:t>for</w:t>
      </w:r>
      <w:r>
        <w:rPr>
          <w:b/>
          <w:spacing w:val="-8"/>
        </w:rPr>
        <w:t xml:space="preserve"> </w:t>
      </w:r>
      <w:r>
        <w:rPr>
          <w:b/>
        </w:rPr>
        <w:t>relevant</w:t>
      </w:r>
      <w:r>
        <w:rPr>
          <w:b/>
          <w:spacing w:val="-6"/>
        </w:rPr>
        <w:t xml:space="preserve"> </w:t>
      </w:r>
      <w:r>
        <w:rPr>
          <w:b/>
        </w:rPr>
        <w:t>scientific</w:t>
      </w:r>
      <w:r>
        <w:rPr>
          <w:b/>
          <w:spacing w:val="-4"/>
        </w:rPr>
        <w:t xml:space="preserve"> </w:t>
      </w:r>
      <w:r>
        <w:rPr>
          <w:b/>
          <w:spacing w:val="-2"/>
        </w:rPr>
        <w:t>evidence</w:t>
      </w:r>
    </w:p>
    <w:p w14:paraId="668AB669" w14:textId="77777777" w:rsidR="0002459C" w:rsidRDefault="00417281">
      <w:pPr>
        <w:pStyle w:val="ListParagraph"/>
        <w:numPr>
          <w:ilvl w:val="0"/>
          <w:numId w:val="18"/>
        </w:numPr>
        <w:tabs>
          <w:tab w:val="left" w:pos="3512"/>
        </w:tabs>
        <w:spacing w:before="10"/>
        <w:ind w:hanging="361"/>
        <w:rPr>
          <w:b/>
        </w:rPr>
      </w:pPr>
      <w:r>
        <w:rPr>
          <w:b/>
        </w:rPr>
        <w:t>Incorporating</w:t>
      </w:r>
      <w:r>
        <w:rPr>
          <w:b/>
          <w:spacing w:val="-6"/>
        </w:rPr>
        <w:t xml:space="preserve"> </w:t>
      </w:r>
      <w:r>
        <w:rPr>
          <w:b/>
        </w:rPr>
        <w:t>the</w:t>
      </w:r>
      <w:r>
        <w:rPr>
          <w:b/>
          <w:spacing w:val="-4"/>
        </w:rPr>
        <w:t xml:space="preserve"> </w:t>
      </w:r>
      <w:r>
        <w:rPr>
          <w:b/>
        </w:rPr>
        <w:t>patient</w:t>
      </w:r>
      <w:r>
        <w:rPr>
          <w:b/>
          <w:spacing w:val="-7"/>
        </w:rPr>
        <w:t xml:space="preserve"> </w:t>
      </w:r>
      <w:r>
        <w:rPr>
          <w:b/>
        </w:rPr>
        <w:t>needs</w:t>
      </w:r>
      <w:r>
        <w:rPr>
          <w:b/>
          <w:spacing w:val="-5"/>
        </w:rPr>
        <w:t xml:space="preserve"> </w:t>
      </w:r>
      <w:r>
        <w:rPr>
          <w:b/>
        </w:rPr>
        <w:t>and</w:t>
      </w:r>
      <w:r>
        <w:rPr>
          <w:b/>
          <w:spacing w:val="-6"/>
        </w:rPr>
        <w:t xml:space="preserve"> </w:t>
      </w:r>
      <w:r>
        <w:rPr>
          <w:b/>
          <w:spacing w:val="-2"/>
        </w:rPr>
        <w:t>preference</w:t>
      </w:r>
    </w:p>
    <w:p w14:paraId="7284BC99" w14:textId="77777777" w:rsidR="0002459C" w:rsidRDefault="00417281">
      <w:pPr>
        <w:pStyle w:val="ListParagraph"/>
        <w:numPr>
          <w:ilvl w:val="0"/>
          <w:numId w:val="18"/>
        </w:numPr>
        <w:tabs>
          <w:tab w:val="left" w:pos="3579"/>
        </w:tabs>
        <w:spacing w:before="10"/>
        <w:ind w:left="3578" w:hanging="361"/>
        <w:rPr>
          <w:b/>
        </w:rPr>
      </w:pPr>
      <w:r>
        <w:rPr>
          <w:b/>
        </w:rPr>
        <w:t>Applying</w:t>
      </w:r>
      <w:r>
        <w:rPr>
          <w:b/>
          <w:spacing w:val="-7"/>
        </w:rPr>
        <w:t xml:space="preserve"> </w:t>
      </w:r>
      <w:r>
        <w:rPr>
          <w:b/>
        </w:rPr>
        <w:t>the</w:t>
      </w:r>
      <w:r>
        <w:rPr>
          <w:b/>
          <w:spacing w:val="-6"/>
        </w:rPr>
        <w:t xml:space="preserve"> </w:t>
      </w:r>
      <w:r>
        <w:rPr>
          <w:b/>
        </w:rPr>
        <w:t>dentists’/RDHs’</w:t>
      </w:r>
      <w:r>
        <w:rPr>
          <w:b/>
          <w:spacing w:val="-6"/>
        </w:rPr>
        <w:t xml:space="preserve"> </w:t>
      </w:r>
      <w:r>
        <w:rPr>
          <w:b/>
        </w:rPr>
        <w:t>clinical</w:t>
      </w:r>
      <w:r>
        <w:rPr>
          <w:b/>
          <w:spacing w:val="-6"/>
        </w:rPr>
        <w:t xml:space="preserve"> </w:t>
      </w:r>
      <w:r>
        <w:rPr>
          <w:b/>
          <w:spacing w:val="-2"/>
        </w:rPr>
        <w:t>expertise</w:t>
      </w:r>
    </w:p>
    <w:p w14:paraId="69442D58" w14:textId="77777777" w:rsidR="0002459C" w:rsidRDefault="0002459C">
      <w:pPr>
        <w:pStyle w:val="BodyText"/>
        <w:spacing w:before="7"/>
        <w:rPr>
          <w:b/>
          <w:sz w:val="24"/>
        </w:rPr>
      </w:pPr>
    </w:p>
    <w:p w14:paraId="778C7B3B" w14:textId="77777777" w:rsidR="0002459C" w:rsidRDefault="00417281">
      <w:pPr>
        <w:spacing w:line="249" w:lineRule="auto"/>
        <w:ind w:left="676" w:right="969"/>
        <w:jc w:val="center"/>
        <w:rPr>
          <w:i/>
        </w:rPr>
      </w:pPr>
      <w:r>
        <w:rPr>
          <w:i/>
        </w:rPr>
        <w:t>Since</w:t>
      </w:r>
      <w:r>
        <w:rPr>
          <w:i/>
          <w:spacing w:val="-2"/>
        </w:rPr>
        <w:t xml:space="preserve"> </w:t>
      </w:r>
      <w:r>
        <w:rPr>
          <w:i/>
        </w:rPr>
        <w:t>the</w:t>
      </w:r>
      <w:r>
        <w:rPr>
          <w:i/>
          <w:spacing w:val="-2"/>
        </w:rPr>
        <w:t xml:space="preserve"> </w:t>
      </w:r>
      <w:r>
        <w:rPr>
          <w:i/>
        </w:rPr>
        <w:t>patient</w:t>
      </w:r>
      <w:r>
        <w:rPr>
          <w:i/>
          <w:spacing w:val="-2"/>
        </w:rPr>
        <w:t xml:space="preserve"> </w:t>
      </w:r>
      <w:r>
        <w:rPr>
          <w:i/>
        </w:rPr>
        <w:t>needs/preferences</w:t>
      </w:r>
      <w:r>
        <w:rPr>
          <w:i/>
          <w:spacing w:val="-4"/>
        </w:rPr>
        <w:t xml:space="preserve"> </w:t>
      </w:r>
      <w:r>
        <w:rPr>
          <w:i/>
        </w:rPr>
        <w:t>are</w:t>
      </w:r>
      <w:r>
        <w:rPr>
          <w:i/>
          <w:spacing w:val="-5"/>
        </w:rPr>
        <w:t xml:space="preserve"> </w:t>
      </w:r>
      <w:r>
        <w:rPr>
          <w:i/>
        </w:rPr>
        <w:t>subjective</w:t>
      </w:r>
      <w:r>
        <w:rPr>
          <w:i/>
          <w:spacing w:val="-5"/>
        </w:rPr>
        <w:t xml:space="preserve"> </w:t>
      </w:r>
      <w:r>
        <w:rPr>
          <w:i/>
        </w:rPr>
        <w:t>and clinical</w:t>
      </w:r>
      <w:r>
        <w:rPr>
          <w:i/>
          <w:spacing w:val="-2"/>
        </w:rPr>
        <w:t xml:space="preserve"> </w:t>
      </w:r>
      <w:r>
        <w:rPr>
          <w:i/>
        </w:rPr>
        <w:t>expertise</w:t>
      </w:r>
      <w:r>
        <w:rPr>
          <w:i/>
          <w:spacing w:val="-1"/>
        </w:rPr>
        <w:t xml:space="preserve"> </w:t>
      </w:r>
      <w:r>
        <w:rPr>
          <w:i/>
        </w:rPr>
        <w:t>can</w:t>
      </w:r>
      <w:r>
        <w:rPr>
          <w:i/>
          <w:spacing w:val="-3"/>
        </w:rPr>
        <w:t xml:space="preserve"> </w:t>
      </w:r>
      <w:r>
        <w:rPr>
          <w:i/>
        </w:rPr>
        <w:t>vary</w:t>
      </w:r>
      <w:r>
        <w:rPr>
          <w:i/>
          <w:spacing w:val="-5"/>
        </w:rPr>
        <w:t xml:space="preserve"> </w:t>
      </w:r>
      <w:r>
        <w:rPr>
          <w:i/>
        </w:rPr>
        <w:t>among</w:t>
      </w:r>
      <w:r>
        <w:rPr>
          <w:i/>
          <w:spacing w:val="-4"/>
        </w:rPr>
        <w:t xml:space="preserve"> </w:t>
      </w:r>
      <w:r>
        <w:rPr>
          <w:i/>
        </w:rPr>
        <w:t>various providers and population, relevant scientific evidence is of critical importance.</w:t>
      </w:r>
    </w:p>
    <w:p w14:paraId="636086B6" w14:textId="77777777" w:rsidR="0002459C" w:rsidRDefault="00417281">
      <w:pPr>
        <w:spacing w:before="3" w:line="249" w:lineRule="auto"/>
        <w:ind w:left="676" w:right="969"/>
        <w:jc w:val="center"/>
        <w:rPr>
          <w:i/>
        </w:rPr>
      </w:pPr>
      <w:r>
        <w:rPr>
          <w:i/>
        </w:rPr>
        <w:t>Developing</w:t>
      </w:r>
      <w:r>
        <w:rPr>
          <w:i/>
          <w:spacing w:val="-4"/>
        </w:rPr>
        <w:t xml:space="preserve"> </w:t>
      </w:r>
      <w:r>
        <w:rPr>
          <w:i/>
        </w:rPr>
        <w:t>clinical</w:t>
      </w:r>
      <w:r>
        <w:rPr>
          <w:i/>
          <w:spacing w:val="-3"/>
        </w:rPr>
        <w:t xml:space="preserve"> </w:t>
      </w:r>
      <w:r>
        <w:rPr>
          <w:i/>
        </w:rPr>
        <w:t>expertise</w:t>
      </w:r>
      <w:r>
        <w:rPr>
          <w:i/>
          <w:spacing w:val="-3"/>
        </w:rPr>
        <w:t xml:space="preserve"> </w:t>
      </w:r>
      <w:r>
        <w:rPr>
          <w:i/>
        </w:rPr>
        <w:t>involves</w:t>
      </w:r>
      <w:r>
        <w:rPr>
          <w:i/>
          <w:spacing w:val="-5"/>
        </w:rPr>
        <w:t xml:space="preserve"> </w:t>
      </w:r>
      <w:r>
        <w:rPr>
          <w:i/>
        </w:rPr>
        <w:t>staying</w:t>
      </w:r>
      <w:r>
        <w:rPr>
          <w:i/>
          <w:spacing w:val="-4"/>
        </w:rPr>
        <w:t xml:space="preserve"> </w:t>
      </w:r>
      <w:r>
        <w:rPr>
          <w:i/>
        </w:rPr>
        <w:t>current</w:t>
      </w:r>
      <w:r>
        <w:rPr>
          <w:i/>
          <w:spacing w:val="-5"/>
        </w:rPr>
        <w:t xml:space="preserve"> </w:t>
      </w:r>
      <w:r>
        <w:rPr>
          <w:i/>
        </w:rPr>
        <w:t>with</w:t>
      </w:r>
      <w:r>
        <w:rPr>
          <w:i/>
          <w:spacing w:val="-3"/>
        </w:rPr>
        <w:t xml:space="preserve"> </w:t>
      </w:r>
      <w:r>
        <w:rPr>
          <w:i/>
        </w:rPr>
        <w:t>research,</w:t>
      </w:r>
      <w:r>
        <w:rPr>
          <w:i/>
          <w:spacing w:val="-3"/>
        </w:rPr>
        <w:t xml:space="preserve"> </w:t>
      </w:r>
      <w:r>
        <w:rPr>
          <w:i/>
        </w:rPr>
        <w:t>incorporating</w:t>
      </w:r>
      <w:r>
        <w:rPr>
          <w:i/>
          <w:spacing w:val="-5"/>
        </w:rPr>
        <w:t xml:space="preserve"> </w:t>
      </w:r>
      <w:r>
        <w:rPr>
          <w:i/>
        </w:rPr>
        <w:t>new</w:t>
      </w:r>
      <w:r>
        <w:rPr>
          <w:i/>
          <w:spacing w:val="-3"/>
        </w:rPr>
        <w:t xml:space="preserve"> </w:t>
      </w:r>
      <w:r>
        <w:rPr>
          <w:i/>
        </w:rPr>
        <w:t>procedures</w:t>
      </w:r>
      <w:r>
        <w:rPr>
          <w:i/>
          <w:spacing w:val="-4"/>
        </w:rPr>
        <w:t xml:space="preserve"> </w:t>
      </w:r>
      <w:r>
        <w:rPr>
          <w:i/>
        </w:rPr>
        <w:t>and adopting new policy/procedures</w:t>
      </w:r>
    </w:p>
    <w:p w14:paraId="091CCCC3" w14:textId="77777777" w:rsidR="0002459C" w:rsidRDefault="0002459C">
      <w:pPr>
        <w:pStyle w:val="BodyText"/>
        <w:spacing w:before="1"/>
        <w:rPr>
          <w:i/>
          <w:sz w:val="24"/>
        </w:rPr>
      </w:pPr>
    </w:p>
    <w:p w14:paraId="30E803BF" w14:textId="77777777" w:rsidR="0002459C" w:rsidRDefault="00417281">
      <w:pPr>
        <w:pStyle w:val="Heading1"/>
        <w:numPr>
          <w:ilvl w:val="0"/>
          <w:numId w:val="20"/>
        </w:numPr>
        <w:tabs>
          <w:tab w:val="left" w:pos="862"/>
        </w:tabs>
        <w:spacing w:line="252" w:lineRule="auto"/>
        <w:ind w:right="206" w:firstLine="0"/>
        <w:jc w:val="left"/>
      </w:pPr>
      <w:r>
        <w:t>In</w:t>
      </w:r>
      <w:r>
        <w:rPr>
          <w:spacing w:val="-5"/>
        </w:rPr>
        <w:t xml:space="preserve"> </w:t>
      </w:r>
      <w:r>
        <w:t>November</w:t>
      </w:r>
      <w:r>
        <w:rPr>
          <w:spacing w:val="-4"/>
        </w:rPr>
        <w:t xml:space="preserve"> </w:t>
      </w:r>
      <w:r>
        <w:t>2017,</w:t>
      </w:r>
      <w:r>
        <w:rPr>
          <w:spacing w:val="-4"/>
        </w:rPr>
        <w:t xml:space="preserve"> </w:t>
      </w:r>
      <w:r>
        <w:t>the</w:t>
      </w:r>
      <w:r>
        <w:rPr>
          <w:spacing w:val="-3"/>
        </w:rPr>
        <w:t xml:space="preserve"> </w:t>
      </w:r>
      <w:r>
        <w:t>World</w:t>
      </w:r>
      <w:r>
        <w:rPr>
          <w:spacing w:val="-3"/>
        </w:rPr>
        <w:t xml:space="preserve"> </w:t>
      </w:r>
      <w:r>
        <w:t>Workshop</w:t>
      </w:r>
      <w:r>
        <w:rPr>
          <w:spacing w:val="-3"/>
        </w:rPr>
        <w:t xml:space="preserve"> </w:t>
      </w:r>
      <w:r>
        <w:t>on</w:t>
      </w:r>
      <w:r>
        <w:rPr>
          <w:spacing w:val="-3"/>
        </w:rPr>
        <w:t xml:space="preserve"> </w:t>
      </w:r>
      <w:r>
        <w:t>the</w:t>
      </w:r>
      <w:r>
        <w:rPr>
          <w:spacing w:val="-3"/>
        </w:rPr>
        <w:t xml:space="preserve"> </w:t>
      </w:r>
      <w:r>
        <w:t>Classification</w:t>
      </w:r>
      <w:r>
        <w:rPr>
          <w:spacing w:val="-3"/>
        </w:rPr>
        <w:t xml:space="preserve"> </w:t>
      </w:r>
      <w:r>
        <w:t>of Periodontal</w:t>
      </w:r>
      <w:r>
        <w:rPr>
          <w:spacing w:val="-4"/>
        </w:rPr>
        <w:t xml:space="preserve"> </w:t>
      </w:r>
      <w:r>
        <w:t>and</w:t>
      </w:r>
      <w:r>
        <w:rPr>
          <w:spacing w:val="-3"/>
        </w:rPr>
        <w:t xml:space="preserve"> </w:t>
      </w:r>
      <w:r>
        <w:t>Peri-implant</w:t>
      </w:r>
      <w:r>
        <w:rPr>
          <w:spacing w:val="-2"/>
        </w:rPr>
        <w:t xml:space="preserve"> </w:t>
      </w:r>
      <w:r>
        <w:t>Diseases</w:t>
      </w:r>
      <w:r>
        <w:rPr>
          <w:spacing w:val="80"/>
        </w:rPr>
        <w:t xml:space="preserve"> </w:t>
      </w:r>
      <w:r>
        <w:t>and Conditions took place in Chicago sponsored by the AAP/EFP.</w:t>
      </w:r>
    </w:p>
    <w:p w14:paraId="4FE484FC" w14:textId="77777777" w:rsidR="0002459C" w:rsidRDefault="0002459C">
      <w:pPr>
        <w:pStyle w:val="BodyText"/>
        <w:spacing w:before="10"/>
        <w:rPr>
          <w:b/>
        </w:rPr>
      </w:pPr>
    </w:p>
    <w:p w14:paraId="0CCEA625" w14:textId="77777777" w:rsidR="0002459C" w:rsidRDefault="00417281">
      <w:pPr>
        <w:pStyle w:val="BodyText"/>
        <w:spacing w:line="259" w:lineRule="auto"/>
        <w:ind w:left="731"/>
      </w:pPr>
      <w:r>
        <w:t>More</w:t>
      </w:r>
      <w:r>
        <w:rPr>
          <w:spacing w:val="-1"/>
        </w:rPr>
        <w:t xml:space="preserve"> </w:t>
      </w:r>
      <w:r>
        <w:t>than</w:t>
      </w:r>
      <w:r>
        <w:rPr>
          <w:spacing w:val="-5"/>
        </w:rPr>
        <w:t xml:space="preserve"> </w:t>
      </w:r>
      <w:r>
        <w:t>100</w:t>
      </w:r>
      <w:r>
        <w:rPr>
          <w:spacing w:val="-4"/>
        </w:rPr>
        <w:t xml:space="preserve"> </w:t>
      </w:r>
      <w:r>
        <w:t>experts</w:t>
      </w:r>
      <w:r>
        <w:rPr>
          <w:spacing w:val="-2"/>
        </w:rPr>
        <w:t xml:space="preserve"> </w:t>
      </w:r>
      <w:r>
        <w:t>from</w:t>
      </w:r>
      <w:r>
        <w:rPr>
          <w:spacing w:val="-1"/>
        </w:rPr>
        <w:t xml:space="preserve"> </w:t>
      </w:r>
      <w:r>
        <w:t>Europe,</w:t>
      </w:r>
      <w:r>
        <w:rPr>
          <w:spacing w:val="-1"/>
        </w:rPr>
        <w:t xml:space="preserve"> </w:t>
      </w:r>
      <w:r>
        <w:t>Asia,</w:t>
      </w:r>
      <w:r>
        <w:rPr>
          <w:spacing w:val="-2"/>
        </w:rPr>
        <w:t xml:space="preserve"> </w:t>
      </w:r>
      <w:r>
        <w:t>Australia,</w:t>
      </w:r>
      <w:r>
        <w:rPr>
          <w:spacing w:val="-5"/>
        </w:rPr>
        <w:t xml:space="preserve"> </w:t>
      </w:r>
      <w:r>
        <w:t>and</w:t>
      </w:r>
      <w:r>
        <w:rPr>
          <w:spacing w:val="-3"/>
        </w:rPr>
        <w:t xml:space="preserve"> </w:t>
      </w:r>
      <w:r>
        <w:t>the</w:t>
      </w:r>
      <w:r>
        <w:rPr>
          <w:spacing w:val="-1"/>
        </w:rPr>
        <w:t xml:space="preserve"> </w:t>
      </w:r>
      <w:r>
        <w:t>Americas</w:t>
      </w:r>
      <w:r>
        <w:rPr>
          <w:spacing w:val="-5"/>
        </w:rPr>
        <w:t xml:space="preserve"> </w:t>
      </w:r>
      <w:r>
        <w:t>conducted</w:t>
      </w:r>
      <w:r>
        <w:rPr>
          <w:spacing w:val="-6"/>
        </w:rPr>
        <w:t xml:space="preserve"> </w:t>
      </w:r>
      <w:r>
        <w:t>literature</w:t>
      </w:r>
      <w:r>
        <w:rPr>
          <w:spacing w:val="-1"/>
        </w:rPr>
        <w:t xml:space="preserve"> </w:t>
      </w:r>
      <w:r>
        <w:t>reviews,</w:t>
      </w:r>
      <w:r>
        <w:rPr>
          <w:spacing w:val="-4"/>
        </w:rPr>
        <w:t xml:space="preserve"> </w:t>
      </w:r>
      <w:r>
        <w:t>established case definitions, and deliberated diagnostic considerations for</w:t>
      </w:r>
    </w:p>
    <w:p w14:paraId="6EC890D0" w14:textId="77777777" w:rsidR="0002459C" w:rsidRDefault="00417281">
      <w:pPr>
        <w:pStyle w:val="BodyText"/>
        <w:spacing w:before="1"/>
        <w:ind w:left="782"/>
      </w:pPr>
      <w:r>
        <w:t>the</w:t>
      </w:r>
      <w:r>
        <w:rPr>
          <w:spacing w:val="-5"/>
        </w:rPr>
        <w:t xml:space="preserve"> </w:t>
      </w:r>
      <w:r>
        <w:t>classification’s</w:t>
      </w:r>
      <w:r>
        <w:rPr>
          <w:spacing w:val="-4"/>
        </w:rPr>
        <w:t xml:space="preserve"> </w:t>
      </w:r>
      <w:r>
        <w:t>primary</w:t>
      </w:r>
      <w:r>
        <w:rPr>
          <w:spacing w:val="-6"/>
        </w:rPr>
        <w:t xml:space="preserve"> </w:t>
      </w:r>
      <w:r>
        <w:t>topic</w:t>
      </w:r>
      <w:r>
        <w:rPr>
          <w:spacing w:val="-6"/>
        </w:rPr>
        <w:t xml:space="preserve"> </w:t>
      </w:r>
      <w:r>
        <w:rPr>
          <w:spacing w:val="-2"/>
        </w:rPr>
        <w:t>areas.</w:t>
      </w:r>
    </w:p>
    <w:p w14:paraId="1F685E52" w14:textId="77777777" w:rsidR="0002459C" w:rsidRDefault="0002459C">
      <w:pPr>
        <w:pStyle w:val="BodyText"/>
        <w:spacing w:before="9"/>
        <w:rPr>
          <w:sz w:val="25"/>
        </w:rPr>
      </w:pPr>
    </w:p>
    <w:p w14:paraId="01F732DB" w14:textId="77777777" w:rsidR="0002459C" w:rsidRDefault="00417281">
      <w:pPr>
        <w:pStyle w:val="ListParagraph"/>
        <w:numPr>
          <w:ilvl w:val="0"/>
          <w:numId w:val="17"/>
        </w:numPr>
        <w:tabs>
          <w:tab w:val="left" w:pos="1812"/>
        </w:tabs>
        <w:spacing w:line="249" w:lineRule="auto"/>
        <w:ind w:right="930"/>
        <w:jc w:val="both"/>
      </w:pPr>
      <w:r>
        <w:rPr>
          <w:spacing w:val="-2"/>
        </w:rPr>
        <w:t>Since the</w:t>
      </w:r>
      <w:r>
        <w:rPr>
          <w:spacing w:val="-3"/>
        </w:rPr>
        <w:t xml:space="preserve"> </w:t>
      </w:r>
      <w:r>
        <w:rPr>
          <w:spacing w:val="-2"/>
        </w:rPr>
        <w:t>1999</w:t>
      </w:r>
      <w:r>
        <w:rPr>
          <w:spacing w:val="-3"/>
        </w:rPr>
        <w:t xml:space="preserve"> </w:t>
      </w:r>
      <w:r>
        <w:rPr>
          <w:spacing w:val="-2"/>
        </w:rPr>
        <w:t>workshop,</w:t>
      </w:r>
      <w:r>
        <w:rPr>
          <w:spacing w:val="-3"/>
        </w:rPr>
        <w:t xml:space="preserve"> </w:t>
      </w:r>
      <w:r>
        <w:rPr>
          <w:spacing w:val="-2"/>
        </w:rPr>
        <w:t>substantial new information</w:t>
      </w:r>
      <w:r>
        <w:rPr>
          <w:spacing w:val="-4"/>
        </w:rPr>
        <w:t xml:space="preserve"> </w:t>
      </w:r>
      <w:r>
        <w:rPr>
          <w:spacing w:val="-2"/>
        </w:rPr>
        <w:t>has emerged</w:t>
      </w:r>
      <w:r>
        <w:rPr>
          <w:spacing w:val="-4"/>
        </w:rPr>
        <w:t xml:space="preserve"> </w:t>
      </w:r>
      <w:r>
        <w:rPr>
          <w:spacing w:val="-2"/>
        </w:rPr>
        <w:t xml:space="preserve">from population studies, </w:t>
      </w:r>
      <w:r>
        <w:t>basic science investigations, and the evidence from prospective studies evaluating environmental</w:t>
      </w:r>
      <w:r>
        <w:rPr>
          <w:spacing w:val="-13"/>
        </w:rPr>
        <w:t xml:space="preserve"> </w:t>
      </w:r>
      <w:r>
        <w:t>and</w:t>
      </w:r>
      <w:r>
        <w:rPr>
          <w:spacing w:val="-12"/>
        </w:rPr>
        <w:t xml:space="preserve"> </w:t>
      </w:r>
      <w:r>
        <w:t>systemic</w:t>
      </w:r>
      <w:r>
        <w:rPr>
          <w:spacing w:val="-13"/>
        </w:rPr>
        <w:t xml:space="preserve"> </w:t>
      </w:r>
      <w:r>
        <w:t>risk</w:t>
      </w:r>
      <w:r>
        <w:rPr>
          <w:spacing w:val="-12"/>
        </w:rPr>
        <w:t xml:space="preserve"> </w:t>
      </w:r>
      <w:r>
        <w:t>factors.</w:t>
      </w:r>
      <w:r>
        <w:rPr>
          <w:spacing w:val="-13"/>
        </w:rPr>
        <w:t xml:space="preserve"> </w:t>
      </w:r>
      <w:r>
        <w:t>The</w:t>
      </w:r>
      <w:r>
        <w:rPr>
          <w:spacing w:val="-12"/>
        </w:rPr>
        <w:t xml:space="preserve"> </w:t>
      </w:r>
      <w:r>
        <w:t>analysis</w:t>
      </w:r>
      <w:r>
        <w:rPr>
          <w:spacing w:val="-13"/>
        </w:rPr>
        <w:t xml:space="preserve"> </w:t>
      </w:r>
      <w:r>
        <w:t>of</w:t>
      </w:r>
      <w:r>
        <w:rPr>
          <w:spacing w:val="-12"/>
        </w:rPr>
        <w:t xml:space="preserve"> </w:t>
      </w:r>
      <w:r>
        <w:t>this</w:t>
      </w:r>
      <w:r>
        <w:rPr>
          <w:spacing w:val="-12"/>
        </w:rPr>
        <w:t xml:space="preserve"> </w:t>
      </w:r>
      <w:r>
        <w:t>evidence</w:t>
      </w:r>
      <w:r>
        <w:rPr>
          <w:spacing w:val="-13"/>
        </w:rPr>
        <w:t xml:space="preserve"> </w:t>
      </w:r>
      <w:r>
        <w:t>has</w:t>
      </w:r>
      <w:r>
        <w:rPr>
          <w:spacing w:val="-12"/>
        </w:rPr>
        <w:t xml:space="preserve"> </w:t>
      </w:r>
      <w:r>
        <w:t>prompted</w:t>
      </w:r>
      <w:r>
        <w:rPr>
          <w:spacing w:val="-13"/>
        </w:rPr>
        <w:t xml:space="preserve"> </w:t>
      </w:r>
      <w:r>
        <w:t>the</w:t>
      </w:r>
      <w:r>
        <w:rPr>
          <w:spacing w:val="-12"/>
        </w:rPr>
        <w:t xml:space="preserve"> </w:t>
      </w:r>
      <w:r>
        <w:t>2017 workshop participants to develop a new classification framework for periodontitis.</w:t>
      </w:r>
    </w:p>
    <w:p w14:paraId="03669E7B" w14:textId="77777777" w:rsidR="0002459C" w:rsidRDefault="0002459C">
      <w:pPr>
        <w:pStyle w:val="BodyText"/>
        <w:spacing w:before="4"/>
        <w:rPr>
          <w:sz w:val="23"/>
        </w:rPr>
      </w:pPr>
    </w:p>
    <w:p w14:paraId="12DA7A87" w14:textId="77777777" w:rsidR="0002459C" w:rsidRDefault="00417281">
      <w:pPr>
        <w:pStyle w:val="ListParagraph"/>
        <w:numPr>
          <w:ilvl w:val="0"/>
          <w:numId w:val="17"/>
        </w:numPr>
        <w:tabs>
          <w:tab w:val="left" w:pos="1798"/>
        </w:tabs>
        <w:spacing w:before="1" w:line="249" w:lineRule="auto"/>
        <w:ind w:left="1797" w:right="942"/>
        <w:jc w:val="left"/>
      </w:pPr>
      <w:r>
        <w:t>The new system enhances how periodontal diseases are understood, communicated and treated.</w:t>
      </w:r>
      <w:r>
        <w:rPr>
          <w:spacing w:val="-3"/>
        </w:rPr>
        <w:t xml:space="preserve"> </w:t>
      </w:r>
      <w:r>
        <w:t>It</w:t>
      </w:r>
      <w:r>
        <w:rPr>
          <w:spacing w:val="-2"/>
        </w:rPr>
        <w:t xml:space="preserve"> </w:t>
      </w:r>
      <w:r>
        <w:t>strives</w:t>
      </w:r>
      <w:r>
        <w:rPr>
          <w:spacing w:val="-4"/>
        </w:rPr>
        <w:t xml:space="preserve"> </w:t>
      </w:r>
      <w:r>
        <w:t>for</w:t>
      </w:r>
      <w:r>
        <w:rPr>
          <w:spacing w:val="-5"/>
        </w:rPr>
        <w:t xml:space="preserve"> </w:t>
      </w:r>
      <w:r>
        <w:t>greater</w:t>
      </w:r>
      <w:r>
        <w:rPr>
          <w:spacing w:val="-2"/>
        </w:rPr>
        <w:t xml:space="preserve"> </w:t>
      </w:r>
      <w:r>
        <w:t>diagnostic</w:t>
      </w:r>
      <w:r>
        <w:rPr>
          <w:spacing w:val="-2"/>
        </w:rPr>
        <w:t xml:space="preserve"> </w:t>
      </w:r>
      <w:r>
        <w:t>precision</w:t>
      </w:r>
      <w:r>
        <w:rPr>
          <w:spacing w:val="-3"/>
        </w:rPr>
        <w:t xml:space="preserve"> </w:t>
      </w:r>
      <w:r>
        <w:t>and</w:t>
      </w:r>
      <w:r>
        <w:rPr>
          <w:spacing w:val="-5"/>
        </w:rPr>
        <w:t xml:space="preserve"> </w:t>
      </w:r>
      <w:r>
        <w:t>offers</w:t>
      </w:r>
      <w:r>
        <w:rPr>
          <w:spacing w:val="-5"/>
        </w:rPr>
        <w:t xml:space="preserve"> </w:t>
      </w:r>
      <w:r>
        <w:t>guidance</w:t>
      </w:r>
      <w:r>
        <w:rPr>
          <w:spacing w:val="-1"/>
        </w:rPr>
        <w:t xml:space="preserve"> </w:t>
      </w:r>
      <w:r>
        <w:t>for</w:t>
      </w:r>
      <w:r>
        <w:rPr>
          <w:spacing w:val="-2"/>
        </w:rPr>
        <w:t xml:space="preserve"> </w:t>
      </w:r>
      <w:r>
        <w:t>clinical</w:t>
      </w:r>
      <w:r>
        <w:rPr>
          <w:spacing w:val="-5"/>
        </w:rPr>
        <w:t xml:space="preserve"> </w:t>
      </w:r>
      <w:r>
        <w:t xml:space="preserve">application by introducing a multi-dimensional staging and grading system for periodontal disease, as well as </w:t>
      </w:r>
      <w:r>
        <w:rPr>
          <w:b/>
          <w:i/>
        </w:rPr>
        <w:t>the first classifications for peri-implant disease</w:t>
      </w:r>
      <w:r>
        <w:t xml:space="preserve">. Intended to improve clinicians’ understanding of disease progression and risk factors. The new system highlights the </w:t>
      </w:r>
      <w:r>
        <w:rPr>
          <w:b/>
          <w:i/>
        </w:rPr>
        <w:t>complex nature of the disease and need for individualized treatment</w:t>
      </w:r>
      <w:r>
        <w:t>.</w:t>
      </w:r>
    </w:p>
    <w:p w14:paraId="629B4D18" w14:textId="77777777" w:rsidR="0002459C" w:rsidRDefault="0002459C">
      <w:pPr>
        <w:spacing w:line="249" w:lineRule="auto"/>
        <w:sectPr w:rsidR="0002459C">
          <w:pgSz w:w="12240" w:h="15840"/>
          <w:pgMar w:top="1360" w:right="500" w:bottom="1240" w:left="800" w:header="737" w:footer="1053" w:gutter="0"/>
          <w:cols w:space="720"/>
        </w:sectPr>
      </w:pPr>
    </w:p>
    <w:p w14:paraId="7AE98E49" w14:textId="77777777" w:rsidR="0002459C" w:rsidRDefault="00417281">
      <w:pPr>
        <w:pStyle w:val="Heading1"/>
        <w:numPr>
          <w:ilvl w:val="0"/>
          <w:numId w:val="17"/>
        </w:numPr>
        <w:tabs>
          <w:tab w:val="left" w:pos="1360"/>
          <w:tab w:val="left" w:pos="1361"/>
        </w:tabs>
        <w:spacing w:before="82"/>
        <w:ind w:left="1360" w:hanging="450"/>
        <w:jc w:val="left"/>
      </w:pPr>
      <w:r>
        <w:lastRenderedPageBreak/>
        <w:t>Periodontal</w:t>
      </w:r>
      <w:r>
        <w:rPr>
          <w:spacing w:val="-6"/>
        </w:rPr>
        <w:t xml:space="preserve"> </w:t>
      </w:r>
      <w:r>
        <w:t>Health,</w:t>
      </w:r>
      <w:r>
        <w:rPr>
          <w:spacing w:val="-8"/>
        </w:rPr>
        <w:t xml:space="preserve"> </w:t>
      </w:r>
      <w:r>
        <w:t>Gingival</w:t>
      </w:r>
      <w:r>
        <w:rPr>
          <w:spacing w:val="-5"/>
        </w:rPr>
        <w:t xml:space="preserve"> </w:t>
      </w:r>
      <w:r>
        <w:t>Diseases</w:t>
      </w:r>
      <w:r>
        <w:rPr>
          <w:spacing w:val="-6"/>
        </w:rPr>
        <w:t xml:space="preserve"> </w:t>
      </w:r>
      <w:r>
        <w:t>and</w:t>
      </w:r>
      <w:r>
        <w:rPr>
          <w:spacing w:val="-6"/>
        </w:rPr>
        <w:t xml:space="preserve"> </w:t>
      </w:r>
      <w:r>
        <w:rPr>
          <w:spacing w:val="-2"/>
        </w:rPr>
        <w:t>Conditions</w:t>
      </w:r>
    </w:p>
    <w:p w14:paraId="6D0472B7" w14:textId="77777777" w:rsidR="0002459C" w:rsidRDefault="0002459C">
      <w:pPr>
        <w:pStyle w:val="BodyText"/>
        <w:spacing w:before="8"/>
        <w:rPr>
          <w:b/>
          <w:sz w:val="24"/>
        </w:rPr>
      </w:pPr>
    </w:p>
    <w:p w14:paraId="5EB1BB68" w14:textId="77777777" w:rsidR="0002459C" w:rsidRDefault="00417281">
      <w:pPr>
        <w:pStyle w:val="ListParagraph"/>
        <w:numPr>
          <w:ilvl w:val="1"/>
          <w:numId w:val="17"/>
        </w:numPr>
        <w:tabs>
          <w:tab w:val="left" w:pos="1361"/>
        </w:tabs>
        <w:ind w:hanging="361"/>
        <w:jc w:val="left"/>
        <w:rPr>
          <w:b/>
        </w:rPr>
      </w:pPr>
      <w:r>
        <w:rPr>
          <w:b/>
        </w:rPr>
        <w:t>Periodontal</w:t>
      </w:r>
      <w:r>
        <w:rPr>
          <w:b/>
          <w:spacing w:val="-10"/>
        </w:rPr>
        <w:t xml:space="preserve"> </w:t>
      </w:r>
      <w:r>
        <w:rPr>
          <w:b/>
          <w:spacing w:val="-2"/>
        </w:rPr>
        <w:t>Health</w:t>
      </w:r>
    </w:p>
    <w:p w14:paraId="636F7865" w14:textId="77777777" w:rsidR="0002459C" w:rsidRDefault="00417281">
      <w:pPr>
        <w:pStyle w:val="ListParagraph"/>
        <w:numPr>
          <w:ilvl w:val="2"/>
          <w:numId w:val="17"/>
        </w:numPr>
        <w:tabs>
          <w:tab w:val="left" w:pos="2801"/>
        </w:tabs>
        <w:spacing w:before="14" w:line="249" w:lineRule="auto"/>
        <w:ind w:right="1120"/>
      </w:pPr>
      <w:r>
        <w:t xml:space="preserve">Defining a state of </w:t>
      </w:r>
      <w:r>
        <w:rPr>
          <w:b/>
          <w:i/>
        </w:rPr>
        <w:t xml:space="preserve">periodontal health </w:t>
      </w:r>
      <w:r>
        <w:t>is essential to creating a common reference</w:t>
      </w:r>
      <w:r>
        <w:rPr>
          <w:spacing w:val="-2"/>
        </w:rPr>
        <w:t xml:space="preserve"> </w:t>
      </w:r>
      <w:r>
        <w:t>point</w:t>
      </w:r>
      <w:r>
        <w:rPr>
          <w:spacing w:val="-3"/>
        </w:rPr>
        <w:t xml:space="preserve"> </w:t>
      </w:r>
      <w:r>
        <w:t>for</w:t>
      </w:r>
      <w:r>
        <w:rPr>
          <w:spacing w:val="-3"/>
        </w:rPr>
        <w:t xml:space="preserve"> </w:t>
      </w:r>
      <w:r>
        <w:t>the</w:t>
      </w:r>
      <w:r>
        <w:rPr>
          <w:spacing w:val="-5"/>
        </w:rPr>
        <w:t xml:space="preserve"> </w:t>
      </w:r>
      <w:r>
        <w:t>assessment</w:t>
      </w:r>
      <w:r>
        <w:rPr>
          <w:spacing w:val="-3"/>
        </w:rPr>
        <w:t xml:space="preserve"> </w:t>
      </w:r>
      <w:r>
        <w:t>and</w:t>
      </w:r>
      <w:r>
        <w:rPr>
          <w:spacing w:val="-6"/>
        </w:rPr>
        <w:t xml:space="preserve"> </w:t>
      </w:r>
      <w:r>
        <w:t>evaluation</w:t>
      </w:r>
      <w:r>
        <w:rPr>
          <w:spacing w:val="-6"/>
        </w:rPr>
        <w:t xml:space="preserve"> </w:t>
      </w:r>
      <w:r>
        <w:t>of</w:t>
      </w:r>
      <w:r>
        <w:rPr>
          <w:spacing w:val="-5"/>
        </w:rPr>
        <w:t xml:space="preserve"> </w:t>
      </w:r>
      <w:r>
        <w:t>treatment</w:t>
      </w:r>
      <w:r>
        <w:rPr>
          <w:spacing w:val="-5"/>
        </w:rPr>
        <w:t xml:space="preserve"> </w:t>
      </w:r>
      <w:r>
        <w:t>in</w:t>
      </w:r>
      <w:r>
        <w:rPr>
          <w:spacing w:val="-3"/>
        </w:rPr>
        <w:t xml:space="preserve"> </w:t>
      </w:r>
      <w:r>
        <w:t>periodontal disease and gingivitis.</w:t>
      </w:r>
    </w:p>
    <w:p w14:paraId="466A9EF2" w14:textId="77777777" w:rsidR="0002459C" w:rsidRDefault="00417281">
      <w:pPr>
        <w:pStyle w:val="ListParagraph"/>
        <w:numPr>
          <w:ilvl w:val="2"/>
          <w:numId w:val="17"/>
        </w:numPr>
        <w:tabs>
          <w:tab w:val="left" w:pos="2801"/>
        </w:tabs>
        <w:spacing w:before="3" w:line="252" w:lineRule="auto"/>
        <w:ind w:left="2985" w:right="1767" w:hanging="546"/>
      </w:pPr>
      <w:r>
        <w:t>Clinical</w:t>
      </w:r>
      <w:r>
        <w:rPr>
          <w:spacing w:val="-5"/>
        </w:rPr>
        <w:t xml:space="preserve"> </w:t>
      </w:r>
      <w:r>
        <w:t>periodontal</w:t>
      </w:r>
      <w:r>
        <w:rPr>
          <w:spacing w:val="-5"/>
        </w:rPr>
        <w:t xml:space="preserve"> </w:t>
      </w:r>
      <w:r>
        <w:t>health</w:t>
      </w:r>
      <w:r>
        <w:rPr>
          <w:spacing w:val="-5"/>
        </w:rPr>
        <w:t xml:space="preserve"> </w:t>
      </w:r>
      <w:r>
        <w:t>is</w:t>
      </w:r>
      <w:r>
        <w:rPr>
          <w:spacing w:val="-5"/>
        </w:rPr>
        <w:t xml:space="preserve"> </w:t>
      </w:r>
      <w:r>
        <w:t>clearly</w:t>
      </w:r>
      <w:r>
        <w:rPr>
          <w:spacing w:val="-5"/>
        </w:rPr>
        <w:t xml:space="preserve"> </w:t>
      </w:r>
      <w:r>
        <w:t>distinct</w:t>
      </w:r>
      <w:r>
        <w:rPr>
          <w:spacing w:val="-5"/>
        </w:rPr>
        <w:t xml:space="preserve"> </w:t>
      </w:r>
      <w:r>
        <w:t>from</w:t>
      </w:r>
      <w:r>
        <w:rPr>
          <w:spacing w:val="-4"/>
        </w:rPr>
        <w:t xml:space="preserve"> </w:t>
      </w:r>
      <w:r>
        <w:t>pristine</w:t>
      </w:r>
      <w:r>
        <w:rPr>
          <w:spacing w:val="-4"/>
        </w:rPr>
        <w:t xml:space="preserve"> </w:t>
      </w:r>
      <w:r>
        <w:t>clinical</w:t>
      </w:r>
      <w:r>
        <w:rPr>
          <w:spacing w:val="-5"/>
        </w:rPr>
        <w:t xml:space="preserve"> </w:t>
      </w:r>
      <w:r>
        <w:t>health Pristine clinical health is rare, but a realistic entity. It is defined by:</w:t>
      </w:r>
    </w:p>
    <w:p w14:paraId="0360851B" w14:textId="77777777" w:rsidR="0002459C" w:rsidRDefault="00417281">
      <w:pPr>
        <w:pStyle w:val="ListParagraph"/>
        <w:numPr>
          <w:ilvl w:val="3"/>
          <w:numId w:val="17"/>
        </w:numPr>
        <w:tabs>
          <w:tab w:val="left" w:pos="5449"/>
        </w:tabs>
        <w:spacing w:before="4"/>
        <w:ind w:hanging="361"/>
      </w:pPr>
      <w:r>
        <w:t>no</w:t>
      </w:r>
      <w:r>
        <w:rPr>
          <w:spacing w:val="-5"/>
        </w:rPr>
        <w:t xml:space="preserve"> </w:t>
      </w:r>
      <w:r>
        <w:t>attachment</w:t>
      </w:r>
      <w:r>
        <w:rPr>
          <w:spacing w:val="-2"/>
        </w:rPr>
        <w:t xml:space="preserve"> </w:t>
      </w:r>
      <w:r>
        <w:rPr>
          <w:spacing w:val="-4"/>
        </w:rPr>
        <w:t>loss</w:t>
      </w:r>
    </w:p>
    <w:p w14:paraId="28DF1276" w14:textId="77777777" w:rsidR="0002459C" w:rsidRDefault="00417281">
      <w:pPr>
        <w:pStyle w:val="ListParagraph"/>
        <w:numPr>
          <w:ilvl w:val="0"/>
          <w:numId w:val="16"/>
        </w:numPr>
        <w:tabs>
          <w:tab w:val="left" w:pos="5151"/>
        </w:tabs>
        <w:spacing w:before="15"/>
      </w:pPr>
      <w:r>
        <w:t>no</w:t>
      </w:r>
      <w:r>
        <w:rPr>
          <w:spacing w:val="-3"/>
        </w:rPr>
        <w:t xml:space="preserve"> </w:t>
      </w:r>
      <w:r>
        <w:t>bleeding</w:t>
      </w:r>
      <w:r>
        <w:rPr>
          <w:spacing w:val="-4"/>
        </w:rPr>
        <w:t xml:space="preserve"> </w:t>
      </w:r>
      <w:r>
        <w:t>upon</w:t>
      </w:r>
      <w:r>
        <w:rPr>
          <w:spacing w:val="-6"/>
        </w:rPr>
        <w:t xml:space="preserve"> </w:t>
      </w:r>
      <w:r>
        <w:rPr>
          <w:spacing w:val="-2"/>
        </w:rPr>
        <w:t>probing</w:t>
      </w:r>
    </w:p>
    <w:p w14:paraId="10D3EE72" w14:textId="77777777" w:rsidR="0002459C" w:rsidRDefault="00417281">
      <w:pPr>
        <w:pStyle w:val="ListParagraph"/>
        <w:numPr>
          <w:ilvl w:val="0"/>
          <w:numId w:val="15"/>
        </w:numPr>
        <w:tabs>
          <w:tab w:val="left" w:pos="4333"/>
        </w:tabs>
        <w:spacing w:before="15"/>
        <w:ind w:hanging="361"/>
      </w:pPr>
      <w:r>
        <w:t>no</w:t>
      </w:r>
      <w:r>
        <w:rPr>
          <w:spacing w:val="-3"/>
        </w:rPr>
        <w:t xml:space="preserve"> </w:t>
      </w:r>
      <w:r>
        <w:t>anatomical</w:t>
      </w:r>
      <w:r>
        <w:rPr>
          <w:spacing w:val="-3"/>
        </w:rPr>
        <w:t xml:space="preserve"> </w:t>
      </w:r>
      <w:r>
        <w:t>loss</w:t>
      </w:r>
      <w:r>
        <w:rPr>
          <w:spacing w:val="-6"/>
        </w:rPr>
        <w:t xml:space="preserve"> </w:t>
      </w:r>
      <w:r>
        <w:t>of</w:t>
      </w:r>
      <w:r>
        <w:rPr>
          <w:spacing w:val="-3"/>
        </w:rPr>
        <w:t xml:space="preserve"> </w:t>
      </w:r>
      <w:r>
        <w:t>periodontal</w:t>
      </w:r>
      <w:r>
        <w:rPr>
          <w:spacing w:val="-3"/>
        </w:rPr>
        <w:t xml:space="preserve"> </w:t>
      </w:r>
      <w:r>
        <w:rPr>
          <w:spacing w:val="-2"/>
        </w:rPr>
        <w:t>structures</w:t>
      </w:r>
    </w:p>
    <w:p w14:paraId="2D6F3A05" w14:textId="77777777" w:rsidR="0002459C" w:rsidRDefault="0002459C">
      <w:pPr>
        <w:pStyle w:val="BodyText"/>
        <w:spacing w:before="4"/>
        <w:rPr>
          <w:sz w:val="24"/>
        </w:rPr>
      </w:pPr>
    </w:p>
    <w:p w14:paraId="1F11AAE9" w14:textId="77777777" w:rsidR="0002459C" w:rsidRDefault="00417281">
      <w:pPr>
        <w:spacing w:before="1"/>
        <w:ind w:left="2243"/>
        <w:rPr>
          <w:b/>
        </w:rPr>
      </w:pPr>
      <w:r>
        <w:rPr>
          <w:i/>
        </w:rPr>
        <w:t>(No</w:t>
      </w:r>
      <w:r>
        <w:rPr>
          <w:i/>
          <w:spacing w:val="-7"/>
        </w:rPr>
        <w:t xml:space="preserve"> </w:t>
      </w:r>
      <w:r>
        <w:rPr>
          <w:i/>
        </w:rPr>
        <w:t>signs</w:t>
      </w:r>
      <w:r>
        <w:rPr>
          <w:i/>
          <w:spacing w:val="-4"/>
        </w:rPr>
        <w:t xml:space="preserve"> </w:t>
      </w:r>
      <w:r>
        <w:rPr>
          <w:i/>
        </w:rPr>
        <w:t>of</w:t>
      </w:r>
      <w:r>
        <w:rPr>
          <w:i/>
          <w:spacing w:val="-4"/>
        </w:rPr>
        <w:t xml:space="preserve"> </w:t>
      </w:r>
      <w:r>
        <w:rPr>
          <w:i/>
        </w:rPr>
        <w:t>inflammation</w:t>
      </w:r>
      <w:r>
        <w:rPr>
          <w:i/>
          <w:spacing w:val="-8"/>
        </w:rPr>
        <w:t xml:space="preserve"> </w:t>
      </w:r>
      <w:r>
        <w:rPr>
          <w:i/>
        </w:rPr>
        <w:t>which</w:t>
      </w:r>
      <w:r>
        <w:rPr>
          <w:i/>
          <w:spacing w:val="-4"/>
        </w:rPr>
        <w:t xml:space="preserve"> </w:t>
      </w:r>
      <w:r>
        <w:rPr>
          <w:i/>
        </w:rPr>
        <w:t>include</w:t>
      </w:r>
      <w:r>
        <w:rPr>
          <w:i/>
          <w:spacing w:val="-4"/>
        </w:rPr>
        <w:t xml:space="preserve"> </w:t>
      </w:r>
      <w:r>
        <w:rPr>
          <w:i/>
        </w:rPr>
        <w:t>redness,</w:t>
      </w:r>
      <w:r>
        <w:rPr>
          <w:i/>
          <w:spacing w:val="-4"/>
        </w:rPr>
        <w:t xml:space="preserve"> </w:t>
      </w:r>
      <w:r>
        <w:rPr>
          <w:i/>
        </w:rPr>
        <w:t>clinical</w:t>
      </w:r>
      <w:r>
        <w:rPr>
          <w:i/>
          <w:spacing w:val="-4"/>
        </w:rPr>
        <w:t xml:space="preserve"> </w:t>
      </w:r>
      <w:r>
        <w:rPr>
          <w:i/>
        </w:rPr>
        <w:t>swelling,</w:t>
      </w:r>
      <w:r>
        <w:rPr>
          <w:i/>
          <w:spacing w:val="-4"/>
        </w:rPr>
        <w:t xml:space="preserve"> </w:t>
      </w:r>
      <w:r>
        <w:rPr>
          <w:i/>
        </w:rPr>
        <w:t>edema</w:t>
      </w:r>
      <w:r>
        <w:rPr>
          <w:i/>
          <w:spacing w:val="-4"/>
        </w:rPr>
        <w:t xml:space="preserve"> </w:t>
      </w:r>
      <w:r>
        <w:rPr>
          <w:i/>
        </w:rPr>
        <w:t>and</w:t>
      </w:r>
      <w:r>
        <w:rPr>
          <w:i/>
          <w:spacing w:val="-4"/>
        </w:rPr>
        <w:t xml:space="preserve"> </w:t>
      </w:r>
      <w:r>
        <w:rPr>
          <w:i/>
          <w:spacing w:val="-2"/>
        </w:rPr>
        <w:t>pain</w:t>
      </w:r>
      <w:r>
        <w:rPr>
          <w:b/>
          <w:spacing w:val="-2"/>
        </w:rPr>
        <w:t>)</w:t>
      </w:r>
    </w:p>
    <w:p w14:paraId="03D65F00" w14:textId="77777777" w:rsidR="0002459C" w:rsidRDefault="0002459C">
      <w:pPr>
        <w:pStyle w:val="BodyText"/>
        <w:rPr>
          <w:b/>
        </w:rPr>
      </w:pPr>
    </w:p>
    <w:p w14:paraId="520738DF" w14:textId="77777777" w:rsidR="0002459C" w:rsidRDefault="0002459C">
      <w:pPr>
        <w:pStyle w:val="BodyText"/>
        <w:spacing w:before="10"/>
        <w:rPr>
          <w:b/>
          <w:sz w:val="25"/>
        </w:rPr>
      </w:pPr>
    </w:p>
    <w:p w14:paraId="7A1DB3DA" w14:textId="77777777" w:rsidR="0002459C" w:rsidRDefault="00417281">
      <w:pPr>
        <w:pStyle w:val="Heading1"/>
        <w:numPr>
          <w:ilvl w:val="1"/>
          <w:numId w:val="17"/>
        </w:numPr>
        <w:tabs>
          <w:tab w:val="left" w:pos="1272"/>
        </w:tabs>
        <w:ind w:left="1271" w:hanging="272"/>
        <w:jc w:val="left"/>
      </w:pPr>
      <w:r>
        <w:t>Gingival</w:t>
      </w:r>
      <w:r>
        <w:rPr>
          <w:spacing w:val="-6"/>
        </w:rPr>
        <w:t xml:space="preserve"> </w:t>
      </w:r>
      <w:r>
        <w:t>Diseases</w:t>
      </w:r>
      <w:r>
        <w:rPr>
          <w:spacing w:val="-7"/>
        </w:rPr>
        <w:t xml:space="preserve"> </w:t>
      </w:r>
      <w:r>
        <w:t>and</w:t>
      </w:r>
      <w:r>
        <w:rPr>
          <w:spacing w:val="-6"/>
        </w:rPr>
        <w:t xml:space="preserve"> </w:t>
      </w:r>
      <w:r>
        <w:t>Conditions</w:t>
      </w:r>
      <w:r>
        <w:rPr>
          <w:spacing w:val="-4"/>
        </w:rPr>
        <w:t xml:space="preserve"> </w:t>
      </w:r>
      <w:r>
        <w:rPr>
          <w:spacing w:val="-10"/>
        </w:rPr>
        <w:t>–</w:t>
      </w:r>
    </w:p>
    <w:p w14:paraId="6089A12A" w14:textId="77777777" w:rsidR="0002459C" w:rsidRDefault="0002459C">
      <w:pPr>
        <w:pStyle w:val="BodyText"/>
        <w:spacing w:before="5"/>
        <w:rPr>
          <w:b/>
          <w:sz w:val="24"/>
        </w:rPr>
      </w:pPr>
    </w:p>
    <w:p w14:paraId="1AF8A28D" w14:textId="77777777" w:rsidR="0002459C" w:rsidRDefault="00417281">
      <w:pPr>
        <w:pStyle w:val="ListParagraph"/>
        <w:numPr>
          <w:ilvl w:val="0"/>
          <w:numId w:val="14"/>
        </w:numPr>
        <w:tabs>
          <w:tab w:val="left" w:pos="1361"/>
        </w:tabs>
        <w:ind w:hanging="361"/>
        <w:jc w:val="left"/>
      </w:pPr>
      <w:r>
        <w:rPr>
          <w:b/>
        </w:rPr>
        <w:t>Gingival</w:t>
      </w:r>
      <w:r>
        <w:rPr>
          <w:b/>
          <w:spacing w:val="-4"/>
        </w:rPr>
        <w:t xml:space="preserve"> </w:t>
      </w:r>
      <w:r>
        <w:rPr>
          <w:b/>
        </w:rPr>
        <w:t>diseases</w:t>
      </w:r>
      <w:r>
        <w:rPr>
          <w:b/>
          <w:spacing w:val="-3"/>
        </w:rPr>
        <w:t xml:space="preserve"> </w:t>
      </w:r>
      <w:r>
        <w:t>can</w:t>
      </w:r>
      <w:r>
        <w:rPr>
          <w:spacing w:val="-4"/>
        </w:rPr>
        <w:t xml:space="preserve"> </w:t>
      </w:r>
      <w:r>
        <w:t>be</w:t>
      </w:r>
      <w:r>
        <w:rPr>
          <w:spacing w:val="-4"/>
        </w:rPr>
        <w:t xml:space="preserve"> </w:t>
      </w:r>
      <w:r>
        <w:t>separated</w:t>
      </w:r>
      <w:r>
        <w:rPr>
          <w:spacing w:val="-4"/>
        </w:rPr>
        <w:t xml:space="preserve"> </w:t>
      </w:r>
      <w:r>
        <w:t>into</w:t>
      </w:r>
      <w:r>
        <w:rPr>
          <w:spacing w:val="-2"/>
        </w:rPr>
        <w:t xml:space="preserve"> </w:t>
      </w:r>
      <w:r>
        <w:t>and</w:t>
      </w:r>
      <w:r>
        <w:rPr>
          <w:spacing w:val="-5"/>
        </w:rPr>
        <w:t xml:space="preserve"> </w:t>
      </w:r>
      <w:r>
        <w:t>defined</w:t>
      </w:r>
      <w:r>
        <w:rPr>
          <w:spacing w:val="-5"/>
        </w:rPr>
        <w:t xml:space="preserve"> as:</w:t>
      </w:r>
    </w:p>
    <w:p w14:paraId="4F80A9FA" w14:textId="77777777" w:rsidR="0002459C" w:rsidRDefault="0002459C">
      <w:pPr>
        <w:pStyle w:val="BodyText"/>
        <w:spacing w:before="7"/>
        <w:rPr>
          <w:sz w:val="24"/>
        </w:rPr>
      </w:pPr>
    </w:p>
    <w:p w14:paraId="1605C2D9" w14:textId="77777777" w:rsidR="0002459C" w:rsidRDefault="00417281">
      <w:pPr>
        <w:pStyle w:val="ListParagraph"/>
        <w:numPr>
          <w:ilvl w:val="1"/>
          <w:numId w:val="14"/>
        </w:numPr>
        <w:tabs>
          <w:tab w:val="left" w:pos="2081"/>
        </w:tabs>
        <w:ind w:hanging="361"/>
      </w:pPr>
      <w:r>
        <w:t>dental</w:t>
      </w:r>
      <w:r>
        <w:rPr>
          <w:spacing w:val="-9"/>
        </w:rPr>
        <w:t xml:space="preserve"> </w:t>
      </w:r>
      <w:r>
        <w:t>biofilm-</w:t>
      </w:r>
      <w:r>
        <w:rPr>
          <w:spacing w:val="-2"/>
        </w:rPr>
        <w:t>induced</w:t>
      </w:r>
    </w:p>
    <w:p w14:paraId="7610CF4D" w14:textId="77777777" w:rsidR="0002459C" w:rsidRDefault="00417281">
      <w:pPr>
        <w:pStyle w:val="ListParagraph"/>
        <w:numPr>
          <w:ilvl w:val="1"/>
          <w:numId w:val="14"/>
        </w:numPr>
        <w:tabs>
          <w:tab w:val="left" w:pos="2081"/>
        </w:tabs>
        <w:spacing w:before="15"/>
        <w:ind w:hanging="361"/>
      </w:pPr>
      <w:r>
        <w:t>non-dental</w:t>
      </w:r>
      <w:r>
        <w:rPr>
          <w:spacing w:val="-11"/>
        </w:rPr>
        <w:t xml:space="preserve"> </w:t>
      </w:r>
      <w:r>
        <w:t>biofilm-</w:t>
      </w:r>
      <w:r>
        <w:rPr>
          <w:spacing w:val="-2"/>
        </w:rPr>
        <w:t>induced</w:t>
      </w:r>
    </w:p>
    <w:p w14:paraId="7DEDC052" w14:textId="77777777" w:rsidR="0002459C" w:rsidRDefault="0002459C">
      <w:pPr>
        <w:pStyle w:val="BodyText"/>
        <w:spacing w:before="4"/>
        <w:rPr>
          <w:sz w:val="24"/>
        </w:rPr>
      </w:pPr>
    </w:p>
    <w:p w14:paraId="24F7F3AA" w14:textId="77777777" w:rsidR="0002459C" w:rsidRDefault="00417281">
      <w:pPr>
        <w:pStyle w:val="ListParagraph"/>
        <w:numPr>
          <w:ilvl w:val="0"/>
          <w:numId w:val="14"/>
        </w:numPr>
        <w:tabs>
          <w:tab w:val="left" w:pos="1361"/>
        </w:tabs>
        <w:spacing w:before="1" w:line="249" w:lineRule="auto"/>
        <w:ind w:right="1311"/>
        <w:jc w:val="left"/>
      </w:pPr>
      <w:r>
        <w:rPr>
          <w:b/>
        </w:rPr>
        <w:t>Biofilm-induced</w:t>
      </w:r>
      <w:r>
        <w:rPr>
          <w:b/>
          <w:spacing w:val="-5"/>
        </w:rPr>
        <w:t xml:space="preserve"> </w:t>
      </w:r>
      <w:r>
        <w:rPr>
          <w:b/>
        </w:rPr>
        <w:t>gingivitis</w:t>
      </w:r>
      <w:r>
        <w:rPr>
          <w:b/>
          <w:spacing w:val="-2"/>
        </w:rPr>
        <w:t xml:space="preserve"> </w:t>
      </w:r>
      <w:r>
        <w:t>is</w:t>
      </w:r>
      <w:r>
        <w:rPr>
          <w:spacing w:val="-4"/>
        </w:rPr>
        <w:t xml:space="preserve"> </w:t>
      </w:r>
      <w:r>
        <w:t>a</w:t>
      </w:r>
      <w:r>
        <w:rPr>
          <w:spacing w:val="-4"/>
        </w:rPr>
        <w:t xml:space="preserve"> </w:t>
      </w:r>
      <w:r>
        <w:t>site-specific</w:t>
      </w:r>
      <w:r>
        <w:rPr>
          <w:spacing w:val="-7"/>
        </w:rPr>
        <w:t xml:space="preserve"> </w:t>
      </w:r>
      <w:r>
        <w:t>inflammatory</w:t>
      </w:r>
      <w:r>
        <w:rPr>
          <w:spacing w:val="-3"/>
        </w:rPr>
        <w:t xml:space="preserve"> </w:t>
      </w:r>
      <w:r>
        <w:t>condition</w:t>
      </w:r>
      <w:r>
        <w:rPr>
          <w:spacing w:val="-5"/>
        </w:rPr>
        <w:t xml:space="preserve"> </w:t>
      </w:r>
      <w:r>
        <w:t>initiated</w:t>
      </w:r>
      <w:r>
        <w:rPr>
          <w:spacing w:val="-5"/>
        </w:rPr>
        <w:t xml:space="preserve"> </w:t>
      </w:r>
      <w:r>
        <w:t>by</w:t>
      </w:r>
      <w:r>
        <w:rPr>
          <w:spacing w:val="-4"/>
        </w:rPr>
        <w:t xml:space="preserve"> </w:t>
      </w:r>
      <w:r>
        <w:t>dental</w:t>
      </w:r>
      <w:r>
        <w:rPr>
          <w:spacing w:val="-4"/>
        </w:rPr>
        <w:t xml:space="preserve"> </w:t>
      </w:r>
      <w:r>
        <w:t>biofilm accumulation and characterized by gingival redness, edema and the absence of periodontal attachment loss.</w:t>
      </w:r>
    </w:p>
    <w:p w14:paraId="574B8D8F" w14:textId="77777777" w:rsidR="0002459C" w:rsidRDefault="0002459C">
      <w:pPr>
        <w:pStyle w:val="BodyText"/>
        <w:spacing w:before="7"/>
        <w:rPr>
          <w:sz w:val="23"/>
        </w:rPr>
      </w:pPr>
    </w:p>
    <w:p w14:paraId="088287C3" w14:textId="77777777" w:rsidR="0002459C" w:rsidRDefault="00417281">
      <w:pPr>
        <w:pStyle w:val="BodyText"/>
        <w:spacing w:line="249" w:lineRule="auto"/>
        <w:ind w:left="1401" w:right="887"/>
        <w:jc w:val="center"/>
      </w:pPr>
      <w:r>
        <w:t>The</w:t>
      </w:r>
      <w:r>
        <w:rPr>
          <w:spacing w:val="-4"/>
        </w:rPr>
        <w:t xml:space="preserve"> </w:t>
      </w:r>
      <w:r>
        <w:t>key</w:t>
      </w:r>
      <w:r>
        <w:rPr>
          <w:spacing w:val="-5"/>
        </w:rPr>
        <w:t xml:space="preserve"> </w:t>
      </w:r>
      <w:r>
        <w:t>clinical</w:t>
      </w:r>
      <w:r>
        <w:rPr>
          <w:spacing w:val="-5"/>
        </w:rPr>
        <w:t xml:space="preserve"> </w:t>
      </w:r>
      <w:r>
        <w:t>features</w:t>
      </w:r>
      <w:r>
        <w:rPr>
          <w:spacing w:val="-6"/>
        </w:rPr>
        <w:t xml:space="preserve"> </w:t>
      </w:r>
      <w:r>
        <w:t>of</w:t>
      </w:r>
      <w:r>
        <w:rPr>
          <w:spacing w:val="-5"/>
        </w:rPr>
        <w:t xml:space="preserve"> </w:t>
      </w:r>
      <w:r>
        <w:rPr>
          <w:b/>
        </w:rPr>
        <w:t>biofilm-induced</w:t>
      </w:r>
      <w:r>
        <w:rPr>
          <w:b/>
          <w:spacing w:val="-5"/>
        </w:rPr>
        <w:t xml:space="preserve"> </w:t>
      </w:r>
      <w:r>
        <w:rPr>
          <w:b/>
        </w:rPr>
        <w:t>gingivitis</w:t>
      </w:r>
      <w:r>
        <w:rPr>
          <w:b/>
          <w:spacing w:val="-2"/>
        </w:rPr>
        <w:t xml:space="preserve"> </w:t>
      </w:r>
      <w:r>
        <w:t>include</w:t>
      </w:r>
      <w:r>
        <w:rPr>
          <w:spacing w:val="-3"/>
        </w:rPr>
        <w:t xml:space="preserve"> </w:t>
      </w:r>
      <w:r>
        <w:t>erythema,</w:t>
      </w:r>
      <w:r>
        <w:rPr>
          <w:spacing w:val="-4"/>
        </w:rPr>
        <w:t xml:space="preserve"> </w:t>
      </w:r>
      <w:r>
        <w:t>edema,</w:t>
      </w:r>
      <w:r>
        <w:rPr>
          <w:spacing w:val="-4"/>
        </w:rPr>
        <w:t xml:space="preserve"> </w:t>
      </w:r>
      <w:r>
        <w:t>bleeding, tenderness, heat, loss of function and gingival enlargement.</w:t>
      </w:r>
    </w:p>
    <w:p w14:paraId="129EEB08" w14:textId="77777777" w:rsidR="0002459C" w:rsidRDefault="0002459C">
      <w:pPr>
        <w:pStyle w:val="BodyText"/>
      </w:pPr>
    </w:p>
    <w:p w14:paraId="75AB454E" w14:textId="77777777" w:rsidR="0002459C" w:rsidRDefault="0002459C">
      <w:pPr>
        <w:pStyle w:val="BodyText"/>
        <w:spacing w:before="8"/>
        <w:rPr>
          <w:sz w:val="24"/>
        </w:rPr>
      </w:pPr>
    </w:p>
    <w:p w14:paraId="468EB267" w14:textId="77777777" w:rsidR="0002459C" w:rsidRDefault="00417281">
      <w:pPr>
        <w:pStyle w:val="Heading2"/>
        <w:spacing w:line="249" w:lineRule="auto"/>
        <w:ind w:right="976"/>
        <w:jc w:val="center"/>
      </w:pPr>
      <w:r>
        <w:t>The</w:t>
      </w:r>
      <w:r>
        <w:rPr>
          <w:spacing w:val="-5"/>
        </w:rPr>
        <w:t xml:space="preserve"> </w:t>
      </w:r>
      <w:r>
        <w:t>diagnosis</w:t>
      </w:r>
      <w:r>
        <w:rPr>
          <w:spacing w:val="-2"/>
        </w:rPr>
        <w:t xml:space="preserve"> </w:t>
      </w:r>
      <w:r>
        <w:t>of</w:t>
      </w:r>
      <w:r>
        <w:rPr>
          <w:spacing w:val="-5"/>
        </w:rPr>
        <w:t xml:space="preserve"> </w:t>
      </w:r>
      <w:r>
        <w:t>dental</w:t>
      </w:r>
      <w:r>
        <w:rPr>
          <w:spacing w:val="-4"/>
        </w:rPr>
        <w:t xml:space="preserve"> </w:t>
      </w:r>
      <w:r>
        <w:t>biofilm-induced</w:t>
      </w:r>
      <w:r>
        <w:rPr>
          <w:spacing w:val="-4"/>
        </w:rPr>
        <w:t xml:space="preserve"> </w:t>
      </w:r>
      <w:r>
        <w:t>gingivitis</w:t>
      </w:r>
      <w:r>
        <w:rPr>
          <w:spacing w:val="-2"/>
        </w:rPr>
        <w:t xml:space="preserve"> </w:t>
      </w:r>
      <w:r>
        <w:t>is</w:t>
      </w:r>
      <w:r>
        <w:rPr>
          <w:spacing w:val="-5"/>
        </w:rPr>
        <w:t xml:space="preserve"> </w:t>
      </w:r>
      <w:r>
        <w:t>identified</w:t>
      </w:r>
      <w:r>
        <w:rPr>
          <w:spacing w:val="-4"/>
        </w:rPr>
        <w:t xml:space="preserve"> </w:t>
      </w:r>
      <w:r>
        <w:t>based</w:t>
      </w:r>
      <w:r>
        <w:rPr>
          <w:spacing w:val="-4"/>
        </w:rPr>
        <w:t xml:space="preserve"> </w:t>
      </w:r>
      <w:r>
        <w:t>on</w:t>
      </w:r>
      <w:r>
        <w:rPr>
          <w:spacing w:val="-1"/>
        </w:rPr>
        <w:t xml:space="preserve"> </w:t>
      </w:r>
      <w:r>
        <w:t>the</w:t>
      </w:r>
      <w:r>
        <w:rPr>
          <w:spacing w:val="-2"/>
        </w:rPr>
        <w:t xml:space="preserve"> </w:t>
      </w:r>
      <w:r>
        <w:t>extent</w:t>
      </w:r>
      <w:r>
        <w:rPr>
          <w:spacing w:val="-4"/>
        </w:rPr>
        <w:t xml:space="preserve"> </w:t>
      </w:r>
      <w:r>
        <w:t>and</w:t>
      </w:r>
      <w:r>
        <w:rPr>
          <w:spacing w:val="-3"/>
        </w:rPr>
        <w:t xml:space="preserve"> </w:t>
      </w:r>
      <w:r>
        <w:t>the severity of a patient’s BOP score (%).</w:t>
      </w:r>
    </w:p>
    <w:p w14:paraId="6B5EF700" w14:textId="77777777" w:rsidR="0002459C" w:rsidRDefault="0002459C">
      <w:pPr>
        <w:pStyle w:val="BodyText"/>
        <w:spacing w:before="7"/>
        <w:rPr>
          <w:b/>
          <w:i/>
          <w:sz w:val="23"/>
        </w:rPr>
      </w:pPr>
    </w:p>
    <w:p w14:paraId="3536B62F" w14:textId="77777777" w:rsidR="0002459C" w:rsidRDefault="00417281">
      <w:pPr>
        <w:pStyle w:val="ListParagraph"/>
        <w:numPr>
          <w:ilvl w:val="0"/>
          <w:numId w:val="13"/>
        </w:numPr>
        <w:tabs>
          <w:tab w:val="left" w:pos="2081"/>
        </w:tabs>
        <w:spacing w:before="1" w:line="249" w:lineRule="auto"/>
        <w:ind w:right="1189"/>
        <w:rPr>
          <w:b/>
        </w:rPr>
      </w:pPr>
      <w:r>
        <w:t>When only a few sites (&lt;10%) are affected by gingival inflammation (mild redness and/or</w:t>
      </w:r>
      <w:r>
        <w:rPr>
          <w:spacing w:val="-2"/>
        </w:rPr>
        <w:t xml:space="preserve"> </w:t>
      </w:r>
      <w:r>
        <w:t>a</w:t>
      </w:r>
      <w:r>
        <w:rPr>
          <w:spacing w:val="-5"/>
        </w:rPr>
        <w:t xml:space="preserve"> </w:t>
      </w:r>
      <w:r>
        <w:t>broken</w:t>
      </w:r>
      <w:r>
        <w:rPr>
          <w:spacing w:val="-3"/>
        </w:rPr>
        <w:t xml:space="preserve"> </w:t>
      </w:r>
      <w:r>
        <w:t>line</w:t>
      </w:r>
      <w:r>
        <w:rPr>
          <w:spacing w:val="-4"/>
        </w:rPr>
        <w:t xml:space="preserve"> </w:t>
      </w:r>
      <w:r>
        <w:t>of</w:t>
      </w:r>
      <w:r>
        <w:rPr>
          <w:spacing w:val="-2"/>
        </w:rPr>
        <w:t xml:space="preserve"> </w:t>
      </w:r>
      <w:r>
        <w:t>bleeding</w:t>
      </w:r>
      <w:r>
        <w:rPr>
          <w:spacing w:val="-3"/>
        </w:rPr>
        <w:t xml:space="preserve"> </w:t>
      </w:r>
      <w:r>
        <w:t>rather</w:t>
      </w:r>
      <w:r>
        <w:rPr>
          <w:spacing w:val="-2"/>
        </w:rPr>
        <w:t xml:space="preserve"> </w:t>
      </w:r>
      <w:r>
        <w:t>than</w:t>
      </w:r>
      <w:r>
        <w:rPr>
          <w:spacing w:val="-5"/>
        </w:rPr>
        <w:t xml:space="preserve"> </w:t>
      </w:r>
      <w:r>
        <w:t>edema</w:t>
      </w:r>
      <w:r>
        <w:rPr>
          <w:spacing w:val="-4"/>
        </w:rPr>
        <w:t xml:space="preserve"> </w:t>
      </w:r>
      <w:r>
        <w:t>or</w:t>
      </w:r>
      <w:r>
        <w:rPr>
          <w:spacing w:val="-2"/>
        </w:rPr>
        <w:t xml:space="preserve"> </w:t>
      </w:r>
      <w:r>
        <w:t>an</w:t>
      </w:r>
      <w:r>
        <w:rPr>
          <w:spacing w:val="-2"/>
        </w:rPr>
        <w:t xml:space="preserve"> </w:t>
      </w:r>
      <w:r>
        <w:t>immediate</w:t>
      </w:r>
      <w:r>
        <w:rPr>
          <w:spacing w:val="-2"/>
        </w:rPr>
        <w:t xml:space="preserve"> </w:t>
      </w:r>
      <w:r>
        <w:t>unbroken</w:t>
      </w:r>
      <w:r>
        <w:rPr>
          <w:spacing w:val="-3"/>
        </w:rPr>
        <w:t xml:space="preserve"> </w:t>
      </w:r>
      <w:r>
        <w:t>line</w:t>
      </w:r>
      <w:r>
        <w:rPr>
          <w:spacing w:val="-1"/>
        </w:rPr>
        <w:t xml:space="preserve"> </w:t>
      </w:r>
      <w:r>
        <w:t xml:space="preserve">of BOP), this is defined as </w:t>
      </w:r>
      <w:r>
        <w:rPr>
          <w:b/>
          <w:color w:val="FF0000"/>
        </w:rPr>
        <w:t xml:space="preserve">incipient </w:t>
      </w:r>
      <w:r>
        <w:rPr>
          <w:b/>
        </w:rPr>
        <w:t>gingivitis.</w:t>
      </w:r>
    </w:p>
    <w:p w14:paraId="0EF7F43B" w14:textId="77777777" w:rsidR="0002459C" w:rsidRDefault="0002459C">
      <w:pPr>
        <w:pStyle w:val="BodyText"/>
        <w:spacing w:before="5"/>
        <w:rPr>
          <w:b/>
          <w:sz w:val="23"/>
        </w:rPr>
      </w:pPr>
    </w:p>
    <w:p w14:paraId="59613607" w14:textId="77777777" w:rsidR="0002459C" w:rsidRDefault="00417281">
      <w:pPr>
        <w:pStyle w:val="ListParagraph"/>
        <w:numPr>
          <w:ilvl w:val="0"/>
          <w:numId w:val="13"/>
        </w:numPr>
        <w:tabs>
          <w:tab w:val="left" w:pos="2081"/>
        </w:tabs>
        <w:spacing w:line="249" w:lineRule="auto"/>
        <w:ind w:right="1586"/>
      </w:pPr>
      <w:r>
        <w:rPr>
          <w:b/>
          <w:i/>
          <w:color w:val="FF0000"/>
        </w:rPr>
        <w:t>Incipient</w:t>
      </w:r>
      <w:r>
        <w:rPr>
          <w:b/>
          <w:i/>
          <w:color w:val="FF0000"/>
          <w:spacing w:val="-4"/>
        </w:rPr>
        <w:t xml:space="preserve"> </w:t>
      </w:r>
      <w:r>
        <w:rPr>
          <w:b/>
        </w:rPr>
        <w:t>gingivitis</w:t>
      </w:r>
      <w:r>
        <w:rPr>
          <w:b/>
          <w:spacing w:val="-4"/>
        </w:rPr>
        <w:t xml:space="preserve"> </w:t>
      </w:r>
      <w:r>
        <w:t>may</w:t>
      </w:r>
      <w:r>
        <w:rPr>
          <w:spacing w:val="-4"/>
        </w:rPr>
        <w:t xml:space="preserve"> </w:t>
      </w:r>
      <w:r>
        <w:t>rapidly</w:t>
      </w:r>
      <w:r>
        <w:rPr>
          <w:spacing w:val="-3"/>
        </w:rPr>
        <w:t xml:space="preserve"> </w:t>
      </w:r>
      <w:r>
        <w:t>progress</w:t>
      </w:r>
      <w:r>
        <w:rPr>
          <w:spacing w:val="-4"/>
        </w:rPr>
        <w:t xml:space="preserve"> </w:t>
      </w:r>
      <w:r>
        <w:t>to</w:t>
      </w:r>
      <w:r>
        <w:rPr>
          <w:spacing w:val="-2"/>
        </w:rPr>
        <w:t xml:space="preserve"> </w:t>
      </w:r>
      <w:r>
        <w:t>localized</w:t>
      </w:r>
      <w:r>
        <w:rPr>
          <w:spacing w:val="-4"/>
        </w:rPr>
        <w:t xml:space="preserve"> </w:t>
      </w:r>
      <w:r>
        <w:t>gingivitis</w:t>
      </w:r>
      <w:r>
        <w:rPr>
          <w:spacing w:val="-4"/>
        </w:rPr>
        <w:t xml:space="preserve"> </w:t>
      </w:r>
      <w:r>
        <w:t>(10-30%</w:t>
      </w:r>
      <w:r>
        <w:rPr>
          <w:spacing w:val="-3"/>
        </w:rPr>
        <w:t xml:space="preserve"> </w:t>
      </w:r>
      <w:r>
        <w:t>BOP)</w:t>
      </w:r>
      <w:r>
        <w:rPr>
          <w:spacing w:val="-3"/>
        </w:rPr>
        <w:t xml:space="preserve"> </w:t>
      </w:r>
      <w:r>
        <w:t>if</w:t>
      </w:r>
      <w:r>
        <w:rPr>
          <w:spacing w:val="-6"/>
        </w:rPr>
        <w:t xml:space="preserve"> </w:t>
      </w:r>
      <w:r>
        <w:t xml:space="preserve">left untreated. </w:t>
      </w:r>
      <w:r>
        <w:rPr>
          <w:b/>
        </w:rPr>
        <w:t xml:space="preserve">Generalized gingivitis </w:t>
      </w:r>
      <w:r>
        <w:t>involves BOP scores of greater than 30%.</w:t>
      </w:r>
    </w:p>
    <w:p w14:paraId="01628609" w14:textId="77777777" w:rsidR="0002459C" w:rsidRDefault="0002459C">
      <w:pPr>
        <w:pStyle w:val="BodyText"/>
        <w:spacing w:before="7"/>
        <w:rPr>
          <w:sz w:val="23"/>
        </w:rPr>
      </w:pPr>
    </w:p>
    <w:p w14:paraId="3BBCB26E" w14:textId="77777777" w:rsidR="0002459C" w:rsidRDefault="00417281">
      <w:pPr>
        <w:pStyle w:val="ListParagraph"/>
        <w:numPr>
          <w:ilvl w:val="0"/>
          <w:numId w:val="13"/>
        </w:numPr>
        <w:tabs>
          <w:tab w:val="left" w:pos="2081"/>
        </w:tabs>
        <w:spacing w:before="1" w:line="249" w:lineRule="auto"/>
        <w:ind w:right="1531"/>
      </w:pPr>
      <w:r>
        <w:rPr>
          <w:b/>
        </w:rPr>
        <w:t>Incipient</w:t>
      </w:r>
      <w:r>
        <w:rPr>
          <w:b/>
          <w:spacing w:val="-3"/>
        </w:rPr>
        <w:t xml:space="preserve"> </w:t>
      </w:r>
      <w:r>
        <w:rPr>
          <w:b/>
        </w:rPr>
        <w:t>gingivitis</w:t>
      </w:r>
      <w:r>
        <w:rPr>
          <w:b/>
          <w:spacing w:val="-2"/>
        </w:rPr>
        <w:t xml:space="preserve"> </w:t>
      </w:r>
      <w:r>
        <w:t>may</w:t>
      </w:r>
      <w:r>
        <w:rPr>
          <w:spacing w:val="-3"/>
        </w:rPr>
        <w:t xml:space="preserve"> </w:t>
      </w:r>
      <w:r>
        <w:t>rapidly</w:t>
      </w:r>
      <w:r>
        <w:rPr>
          <w:spacing w:val="-2"/>
        </w:rPr>
        <w:t xml:space="preserve"> </w:t>
      </w:r>
      <w:r>
        <w:t>progress</w:t>
      </w:r>
      <w:r>
        <w:rPr>
          <w:spacing w:val="-3"/>
        </w:rPr>
        <w:t xml:space="preserve"> </w:t>
      </w:r>
      <w:r>
        <w:t>to</w:t>
      </w:r>
      <w:r>
        <w:rPr>
          <w:spacing w:val="-3"/>
        </w:rPr>
        <w:t xml:space="preserve"> </w:t>
      </w:r>
      <w:r>
        <w:rPr>
          <w:b/>
        </w:rPr>
        <w:t>localized</w:t>
      </w:r>
      <w:r>
        <w:rPr>
          <w:b/>
          <w:spacing w:val="-6"/>
        </w:rPr>
        <w:t xml:space="preserve"> </w:t>
      </w:r>
      <w:r>
        <w:rPr>
          <w:b/>
        </w:rPr>
        <w:t>gingivitis</w:t>
      </w:r>
      <w:r>
        <w:rPr>
          <w:b/>
          <w:spacing w:val="-2"/>
        </w:rPr>
        <w:t xml:space="preserve"> </w:t>
      </w:r>
      <w:r>
        <w:t>(10-30%</w:t>
      </w:r>
      <w:r>
        <w:rPr>
          <w:spacing w:val="-5"/>
        </w:rPr>
        <w:t xml:space="preserve"> </w:t>
      </w:r>
      <w:r>
        <w:t>BOP)</w:t>
      </w:r>
      <w:r>
        <w:rPr>
          <w:spacing w:val="-3"/>
        </w:rPr>
        <w:t xml:space="preserve"> </w:t>
      </w:r>
      <w:r>
        <w:t>if</w:t>
      </w:r>
      <w:r>
        <w:rPr>
          <w:spacing w:val="-3"/>
        </w:rPr>
        <w:t xml:space="preserve"> </w:t>
      </w:r>
      <w:r>
        <w:t xml:space="preserve">left untreated. </w:t>
      </w:r>
      <w:r>
        <w:rPr>
          <w:b/>
        </w:rPr>
        <w:t xml:space="preserve">Generalized gingivitis </w:t>
      </w:r>
      <w:r>
        <w:t>involves BOP scores of greater than 30%.</w:t>
      </w:r>
    </w:p>
    <w:p w14:paraId="5115F16A" w14:textId="77777777" w:rsidR="0002459C" w:rsidRDefault="0002459C">
      <w:pPr>
        <w:spacing w:line="249" w:lineRule="auto"/>
        <w:sectPr w:rsidR="0002459C">
          <w:pgSz w:w="12240" w:h="15840"/>
          <w:pgMar w:top="1360" w:right="500" w:bottom="1240" w:left="800" w:header="737" w:footer="1053" w:gutter="0"/>
          <w:cols w:space="720"/>
        </w:sectPr>
      </w:pPr>
    </w:p>
    <w:p w14:paraId="51DB5170" w14:textId="77777777" w:rsidR="0002459C" w:rsidRDefault="00417281">
      <w:pPr>
        <w:pStyle w:val="Heading1"/>
        <w:spacing w:before="82" w:line="249" w:lineRule="auto"/>
        <w:ind w:left="1360" w:right="1984" w:hanging="10"/>
      </w:pPr>
      <w:r>
        <w:lastRenderedPageBreak/>
        <w:t>Similarly,</w:t>
      </w:r>
      <w:r>
        <w:rPr>
          <w:spacing w:val="-5"/>
        </w:rPr>
        <w:t xml:space="preserve"> </w:t>
      </w:r>
      <w:r>
        <w:t>the</w:t>
      </w:r>
      <w:r>
        <w:rPr>
          <w:spacing w:val="-4"/>
        </w:rPr>
        <w:t xml:space="preserve"> </w:t>
      </w:r>
      <w:r>
        <w:t>severity</w:t>
      </w:r>
      <w:r>
        <w:rPr>
          <w:spacing w:val="-3"/>
        </w:rPr>
        <w:t xml:space="preserve"> </w:t>
      </w:r>
      <w:r>
        <w:t>of</w:t>
      </w:r>
      <w:r>
        <w:rPr>
          <w:spacing w:val="-5"/>
        </w:rPr>
        <w:t xml:space="preserve"> </w:t>
      </w:r>
      <w:r>
        <w:t>gingival</w:t>
      </w:r>
      <w:r>
        <w:rPr>
          <w:spacing w:val="-3"/>
        </w:rPr>
        <w:t xml:space="preserve"> </w:t>
      </w:r>
      <w:r>
        <w:t>inflammation</w:t>
      </w:r>
      <w:r>
        <w:rPr>
          <w:spacing w:val="-4"/>
        </w:rPr>
        <w:t xml:space="preserve"> </w:t>
      </w:r>
      <w:r>
        <w:t>can</w:t>
      </w:r>
      <w:r>
        <w:rPr>
          <w:spacing w:val="-4"/>
        </w:rPr>
        <w:t xml:space="preserve"> </w:t>
      </w:r>
      <w:r>
        <w:t>be</w:t>
      </w:r>
      <w:r>
        <w:rPr>
          <w:spacing w:val="-4"/>
        </w:rPr>
        <w:t xml:space="preserve"> </w:t>
      </w:r>
      <w:r>
        <w:t>categorized</w:t>
      </w:r>
      <w:r>
        <w:rPr>
          <w:spacing w:val="-4"/>
        </w:rPr>
        <w:t xml:space="preserve"> </w:t>
      </w:r>
      <w:r>
        <w:t>as</w:t>
      </w:r>
      <w:r>
        <w:rPr>
          <w:spacing w:val="-5"/>
        </w:rPr>
        <w:t xml:space="preserve"> </w:t>
      </w:r>
      <w:r>
        <w:t>mild, moderate or severe:</w:t>
      </w:r>
    </w:p>
    <w:p w14:paraId="65D01F09" w14:textId="77777777" w:rsidR="0002459C" w:rsidRDefault="0002459C">
      <w:pPr>
        <w:pStyle w:val="BodyText"/>
        <w:spacing w:before="8"/>
        <w:rPr>
          <w:b/>
          <w:sz w:val="23"/>
        </w:rPr>
      </w:pPr>
    </w:p>
    <w:p w14:paraId="7C4384F1" w14:textId="77777777" w:rsidR="0002459C" w:rsidRDefault="00417281">
      <w:pPr>
        <w:pStyle w:val="ListParagraph"/>
        <w:numPr>
          <w:ilvl w:val="1"/>
          <w:numId w:val="13"/>
        </w:numPr>
        <w:tabs>
          <w:tab w:val="left" w:pos="2081"/>
        </w:tabs>
        <w:spacing w:line="249" w:lineRule="auto"/>
        <w:ind w:right="2174"/>
      </w:pPr>
      <w:r>
        <w:t>Mild</w:t>
      </w:r>
      <w:r>
        <w:rPr>
          <w:spacing w:val="-4"/>
        </w:rPr>
        <w:t xml:space="preserve"> </w:t>
      </w:r>
      <w:r>
        <w:t>gingival</w:t>
      </w:r>
      <w:r>
        <w:rPr>
          <w:spacing w:val="-3"/>
        </w:rPr>
        <w:t xml:space="preserve"> </w:t>
      </w:r>
      <w:r>
        <w:t>inflammation:</w:t>
      </w:r>
      <w:r>
        <w:rPr>
          <w:spacing w:val="-4"/>
        </w:rPr>
        <w:t xml:space="preserve"> </w:t>
      </w:r>
      <w:r>
        <w:t>area</w:t>
      </w:r>
      <w:r>
        <w:rPr>
          <w:spacing w:val="-5"/>
        </w:rPr>
        <w:t xml:space="preserve"> </w:t>
      </w:r>
      <w:r>
        <w:t>with</w:t>
      </w:r>
      <w:r>
        <w:rPr>
          <w:spacing w:val="-3"/>
        </w:rPr>
        <w:t xml:space="preserve"> </w:t>
      </w:r>
      <w:r>
        <w:t>a</w:t>
      </w:r>
      <w:r>
        <w:rPr>
          <w:spacing w:val="-5"/>
        </w:rPr>
        <w:t xml:space="preserve"> </w:t>
      </w:r>
      <w:r>
        <w:t>minor</w:t>
      </w:r>
      <w:r>
        <w:rPr>
          <w:spacing w:val="-3"/>
        </w:rPr>
        <w:t xml:space="preserve"> </w:t>
      </w:r>
      <w:r>
        <w:t>change</w:t>
      </w:r>
      <w:r>
        <w:rPr>
          <w:spacing w:val="-2"/>
        </w:rPr>
        <w:t xml:space="preserve"> </w:t>
      </w:r>
      <w:r>
        <w:t>in</w:t>
      </w:r>
      <w:r>
        <w:rPr>
          <w:spacing w:val="-4"/>
        </w:rPr>
        <w:t xml:space="preserve"> </w:t>
      </w:r>
      <w:r>
        <w:t>the</w:t>
      </w:r>
      <w:r>
        <w:rPr>
          <w:spacing w:val="-1"/>
        </w:rPr>
        <w:t xml:space="preserve"> </w:t>
      </w:r>
      <w:r>
        <w:t>color</w:t>
      </w:r>
      <w:r>
        <w:rPr>
          <w:spacing w:val="-5"/>
        </w:rPr>
        <w:t xml:space="preserve"> </w:t>
      </w:r>
      <w:r>
        <w:t>and</w:t>
      </w:r>
      <w:r>
        <w:rPr>
          <w:spacing w:val="-4"/>
        </w:rPr>
        <w:t xml:space="preserve"> </w:t>
      </w:r>
      <w:r>
        <w:t>little change in texture of the tissue.</w:t>
      </w:r>
    </w:p>
    <w:p w14:paraId="4550083D" w14:textId="77777777" w:rsidR="0002459C" w:rsidRDefault="00417281">
      <w:pPr>
        <w:pStyle w:val="ListParagraph"/>
        <w:numPr>
          <w:ilvl w:val="1"/>
          <w:numId w:val="13"/>
        </w:numPr>
        <w:tabs>
          <w:tab w:val="left" w:pos="2081"/>
        </w:tabs>
        <w:spacing w:before="3" w:line="249" w:lineRule="auto"/>
        <w:ind w:right="2778"/>
      </w:pPr>
      <w:r>
        <w:t>Moderate</w:t>
      </w:r>
      <w:r>
        <w:rPr>
          <w:spacing w:val="-6"/>
        </w:rPr>
        <w:t xml:space="preserve"> </w:t>
      </w:r>
      <w:r>
        <w:t>gingival</w:t>
      </w:r>
      <w:r>
        <w:rPr>
          <w:spacing w:val="-4"/>
        </w:rPr>
        <w:t xml:space="preserve"> </w:t>
      </w:r>
      <w:r>
        <w:t>inflammation:</w:t>
      </w:r>
      <w:r>
        <w:rPr>
          <w:spacing w:val="-5"/>
        </w:rPr>
        <w:t xml:space="preserve"> </w:t>
      </w:r>
      <w:r>
        <w:t>area</w:t>
      </w:r>
      <w:r>
        <w:rPr>
          <w:spacing w:val="-6"/>
        </w:rPr>
        <w:t xml:space="preserve"> </w:t>
      </w:r>
      <w:r>
        <w:t>with</w:t>
      </w:r>
      <w:r>
        <w:rPr>
          <w:spacing w:val="-4"/>
        </w:rPr>
        <w:t xml:space="preserve"> </w:t>
      </w:r>
      <w:r>
        <w:t>glazing,</w:t>
      </w:r>
      <w:r>
        <w:rPr>
          <w:spacing w:val="-4"/>
        </w:rPr>
        <w:t xml:space="preserve"> </w:t>
      </w:r>
      <w:r>
        <w:t>redness,</w:t>
      </w:r>
      <w:r>
        <w:rPr>
          <w:spacing w:val="-3"/>
        </w:rPr>
        <w:t xml:space="preserve"> </w:t>
      </w:r>
      <w:r>
        <w:t>edema, enlargement and BOP.</w:t>
      </w:r>
    </w:p>
    <w:p w14:paraId="2A58DB36" w14:textId="77777777" w:rsidR="0002459C" w:rsidRDefault="00417281">
      <w:pPr>
        <w:pStyle w:val="ListParagraph"/>
        <w:numPr>
          <w:ilvl w:val="2"/>
          <w:numId w:val="13"/>
        </w:numPr>
        <w:tabs>
          <w:tab w:val="left" w:pos="2172"/>
        </w:tabs>
        <w:spacing w:before="3" w:line="249" w:lineRule="auto"/>
        <w:ind w:right="2511" w:firstLine="0"/>
      </w:pPr>
      <w:r>
        <w:t>Severe</w:t>
      </w:r>
      <w:r>
        <w:rPr>
          <w:spacing w:val="-2"/>
        </w:rPr>
        <w:t xml:space="preserve"> </w:t>
      </w:r>
      <w:r>
        <w:t>gingival</w:t>
      </w:r>
      <w:r>
        <w:rPr>
          <w:spacing w:val="-3"/>
        </w:rPr>
        <w:t xml:space="preserve"> </w:t>
      </w:r>
      <w:r>
        <w:t>inflammation:</w:t>
      </w:r>
      <w:r>
        <w:rPr>
          <w:spacing w:val="-1"/>
        </w:rPr>
        <w:t xml:space="preserve"> </w:t>
      </w:r>
      <w:r>
        <w:t>area</w:t>
      </w:r>
      <w:r>
        <w:rPr>
          <w:spacing w:val="-5"/>
        </w:rPr>
        <w:t xml:space="preserve"> </w:t>
      </w:r>
      <w:r>
        <w:t>of</w:t>
      </w:r>
      <w:r>
        <w:rPr>
          <w:spacing w:val="-5"/>
        </w:rPr>
        <w:t xml:space="preserve"> </w:t>
      </w:r>
      <w:r>
        <w:t>overt</w:t>
      </w:r>
      <w:r>
        <w:rPr>
          <w:spacing w:val="-2"/>
        </w:rPr>
        <w:t xml:space="preserve"> </w:t>
      </w:r>
      <w:r>
        <w:t>redness</w:t>
      </w:r>
      <w:r>
        <w:rPr>
          <w:spacing w:val="-2"/>
        </w:rPr>
        <w:t xml:space="preserve"> </w:t>
      </w:r>
      <w:r>
        <w:t>and</w:t>
      </w:r>
      <w:r>
        <w:rPr>
          <w:spacing w:val="-4"/>
        </w:rPr>
        <w:t xml:space="preserve"> </w:t>
      </w:r>
      <w:r>
        <w:t>edema</w:t>
      </w:r>
      <w:r>
        <w:rPr>
          <w:spacing w:val="-6"/>
        </w:rPr>
        <w:t xml:space="preserve"> </w:t>
      </w:r>
      <w:r>
        <w:t>with</w:t>
      </w:r>
      <w:r>
        <w:rPr>
          <w:spacing w:val="-6"/>
        </w:rPr>
        <w:t xml:space="preserve"> </w:t>
      </w:r>
      <w:r>
        <w:t>a tendency toward bleeding when touched rather than probed.</w:t>
      </w:r>
    </w:p>
    <w:p w14:paraId="2DDE724C" w14:textId="77777777" w:rsidR="0002459C" w:rsidRDefault="0002459C">
      <w:pPr>
        <w:pStyle w:val="BodyText"/>
        <w:spacing w:before="8"/>
        <w:rPr>
          <w:sz w:val="23"/>
        </w:rPr>
      </w:pPr>
    </w:p>
    <w:p w14:paraId="49D3929E" w14:textId="77777777" w:rsidR="0002459C" w:rsidRDefault="00417281">
      <w:pPr>
        <w:spacing w:line="249" w:lineRule="auto"/>
        <w:ind w:left="669" w:right="243" w:hanging="11"/>
        <w:jc w:val="center"/>
        <w:rPr>
          <w:i/>
        </w:rPr>
      </w:pPr>
      <w:r>
        <w:rPr>
          <w:i/>
        </w:rPr>
        <w:t>Several local factors are known to exacerbate dental biofilm-induced gingivitis including prominent subgingival restorations and hyposalivation. Xerostomia,</w:t>
      </w:r>
      <w:r>
        <w:rPr>
          <w:i/>
          <w:spacing w:val="-1"/>
        </w:rPr>
        <w:t xml:space="preserve"> </w:t>
      </w:r>
      <w:r>
        <w:rPr>
          <w:i/>
        </w:rPr>
        <w:t>a symptom caused by perceived lack of salivation</w:t>
      </w:r>
      <w:r>
        <w:rPr>
          <w:i/>
          <w:spacing w:val="-1"/>
        </w:rPr>
        <w:t xml:space="preserve"> </w:t>
      </w:r>
      <w:r>
        <w:rPr>
          <w:i/>
        </w:rPr>
        <w:t>(not a diagnosis) may make plaque control difficult and gingival inflammation may be worsened. Similarly, medications which cause</w:t>
      </w:r>
      <w:r>
        <w:rPr>
          <w:i/>
          <w:spacing w:val="-2"/>
        </w:rPr>
        <w:t xml:space="preserve"> </w:t>
      </w:r>
      <w:r>
        <w:rPr>
          <w:i/>
        </w:rPr>
        <w:t>dry</w:t>
      </w:r>
      <w:r>
        <w:rPr>
          <w:i/>
          <w:spacing w:val="-5"/>
        </w:rPr>
        <w:t xml:space="preserve"> </w:t>
      </w:r>
      <w:r>
        <w:rPr>
          <w:i/>
        </w:rPr>
        <w:t>mouth</w:t>
      </w:r>
      <w:r>
        <w:rPr>
          <w:i/>
          <w:spacing w:val="-3"/>
        </w:rPr>
        <w:t xml:space="preserve"> </w:t>
      </w:r>
      <w:r>
        <w:rPr>
          <w:i/>
        </w:rPr>
        <w:t>such</w:t>
      </w:r>
      <w:r>
        <w:rPr>
          <w:i/>
          <w:spacing w:val="-4"/>
        </w:rPr>
        <w:t xml:space="preserve"> </w:t>
      </w:r>
      <w:r>
        <w:rPr>
          <w:i/>
        </w:rPr>
        <w:t>as</w:t>
      </w:r>
      <w:r>
        <w:rPr>
          <w:i/>
          <w:spacing w:val="-4"/>
        </w:rPr>
        <w:t xml:space="preserve"> </w:t>
      </w:r>
      <w:r>
        <w:rPr>
          <w:i/>
        </w:rPr>
        <w:t>antihistamines,</w:t>
      </w:r>
      <w:r>
        <w:rPr>
          <w:i/>
          <w:spacing w:val="-5"/>
        </w:rPr>
        <w:t xml:space="preserve"> </w:t>
      </w:r>
      <w:r>
        <w:rPr>
          <w:i/>
        </w:rPr>
        <w:t>decongestants,</w:t>
      </w:r>
      <w:r>
        <w:rPr>
          <w:i/>
          <w:spacing w:val="-2"/>
        </w:rPr>
        <w:t xml:space="preserve"> </w:t>
      </w:r>
      <w:r>
        <w:rPr>
          <w:i/>
        </w:rPr>
        <w:t>antidepressants,</w:t>
      </w:r>
      <w:r>
        <w:rPr>
          <w:i/>
          <w:spacing w:val="-2"/>
        </w:rPr>
        <w:t xml:space="preserve"> </w:t>
      </w:r>
      <w:r>
        <w:rPr>
          <w:i/>
        </w:rPr>
        <w:t>and</w:t>
      </w:r>
      <w:r>
        <w:rPr>
          <w:i/>
          <w:spacing w:val="-3"/>
        </w:rPr>
        <w:t xml:space="preserve"> </w:t>
      </w:r>
      <w:r>
        <w:rPr>
          <w:i/>
        </w:rPr>
        <w:t>antihypertensives</w:t>
      </w:r>
      <w:r>
        <w:rPr>
          <w:i/>
          <w:spacing w:val="-4"/>
        </w:rPr>
        <w:t xml:space="preserve"> </w:t>
      </w:r>
      <w:r>
        <w:rPr>
          <w:i/>
        </w:rPr>
        <w:t>(among</w:t>
      </w:r>
      <w:r>
        <w:rPr>
          <w:i/>
          <w:spacing w:val="-3"/>
        </w:rPr>
        <w:t xml:space="preserve"> </w:t>
      </w:r>
      <w:r>
        <w:rPr>
          <w:i/>
        </w:rPr>
        <w:t>others), can cause dental caries, taste disorders, halitosis, and inflammation of the oral mucosa, tongue and gingiva</w:t>
      </w:r>
    </w:p>
    <w:p w14:paraId="54AC9C67" w14:textId="77777777" w:rsidR="0002459C" w:rsidRDefault="0002459C">
      <w:pPr>
        <w:pStyle w:val="BodyText"/>
        <w:spacing w:before="6"/>
        <w:rPr>
          <w:i/>
          <w:sz w:val="23"/>
        </w:rPr>
      </w:pPr>
    </w:p>
    <w:p w14:paraId="7CF8EF8F" w14:textId="77777777" w:rsidR="0002459C" w:rsidRDefault="00417281">
      <w:pPr>
        <w:pStyle w:val="ListParagraph"/>
        <w:numPr>
          <w:ilvl w:val="0"/>
          <w:numId w:val="14"/>
        </w:numPr>
        <w:tabs>
          <w:tab w:val="left" w:pos="1360"/>
          <w:tab w:val="left" w:pos="1361"/>
        </w:tabs>
        <w:spacing w:line="249" w:lineRule="auto"/>
        <w:ind w:right="264"/>
        <w:jc w:val="left"/>
      </w:pPr>
      <w:r>
        <w:rPr>
          <w:b/>
        </w:rPr>
        <w:t xml:space="preserve">Non-dental biofilm-induced gingival diseases </w:t>
      </w:r>
      <w:r>
        <w:t>are less common but are often of major significance for patients.</w:t>
      </w:r>
      <w:r>
        <w:rPr>
          <w:spacing w:val="-2"/>
        </w:rPr>
        <w:t xml:space="preserve"> </w:t>
      </w:r>
      <w:r>
        <w:t>These</w:t>
      </w:r>
      <w:r>
        <w:rPr>
          <w:spacing w:val="-2"/>
        </w:rPr>
        <w:t xml:space="preserve"> </w:t>
      </w:r>
      <w:r>
        <w:t>are</w:t>
      </w:r>
      <w:r>
        <w:rPr>
          <w:spacing w:val="-4"/>
        </w:rPr>
        <w:t xml:space="preserve"> </w:t>
      </w:r>
      <w:r>
        <w:t>often</w:t>
      </w:r>
      <w:r>
        <w:rPr>
          <w:spacing w:val="-7"/>
        </w:rPr>
        <w:t xml:space="preserve"> </w:t>
      </w:r>
      <w:r>
        <w:t>manifestations</w:t>
      </w:r>
      <w:r>
        <w:rPr>
          <w:spacing w:val="-2"/>
        </w:rPr>
        <w:t xml:space="preserve"> </w:t>
      </w:r>
      <w:r>
        <w:t>of</w:t>
      </w:r>
      <w:r>
        <w:rPr>
          <w:spacing w:val="-5"/>
        </w:rPr>
        <w:t xml:space="preserve"> </w:t>
      </w:r>
      <w:r>
        <w:t>systemic</w:t>
      </w:r>
      <w:r>
        <w:rPr>
          <w:spacing w:val="-4"/>
        </w:rPr>
        <w:t xml:space="preserve"> </w:t>
      </w:r>
      <w:r>
        <w:t>conditions.</w:t>
      </w:r>
      <w:r>
        <w:rPr>
          <w:spacing w:val="-5"/>
        </w:rPr>
        <w:t xml:space="preserve"> </w:t>
      </w:r>
      <w:r>
        <w:t>They</w:t>
      </w:r>
      <w:r>
        <w:rPr>
          <w:spacing w:val="-4"/>
        </w:rPr>
        <w:t xml:space="preserve"> </w:t>
      </w:r>
      <w:r>
        <w:t>may</w:t>
      </w:r>
      <w:r>
        <w:rPr>
          <w:spacing w:val="-4"/>
        </w:rPr>
        <w:t xml:space="preserve"> </w:t>
      </w:r>
      <w:r>
        <w:t>represent</w:t>
      </w:r>
      <w:r>
        <w:rPr>
          <w:spacing w:val="-2"/>
        </w:rPr>
        <w:t xml:space="preserve"> </w:t>
      </w:r>
      <w:r>
        <w:t>pathologic</w:t>
      </w:r>
      <w:r>
        <w:rPr>
          <w:spacing w:val="-5"/>
        </w:rPr>
        <w:t xml:space="preserve"> </w:t>
      </w:r>
      <w:r>
        <w:t>changes limited to the gingiva and the classification is based on the etiology of the lesions.</w:t>
      </w:r>
    </w:p>
    <w:p w14:paraId="750B4079" w14:textId="77777777" w:rsidR="0002459C" w:rsidRDefault="0002459C">
      <w:pPr>
        <w:pStyle w:val="BodyText"/>
        <w:spacing w:before="4"/>
        <w:rPr>
          <w:sz w:val="23"/>
        </w:rPr>
      </w:pPr>
    </w:p>
    <w:p w14:paraId="4BB56827" w14:textId="77777777" w:rsidR="0002459C" w:rsidRDefault="00417281">
      <w:pPr>
        <w:pStyle w:val="Heading1"/>
        <w:spacing w:before="1"/>
        <w:ind w:left="2205"/>
      </w:pPr>
      <w:r>
        <w:t>These</w:t>
      </w:r>
      <w:r>
        <w:rPr>
          <w:spacing w:val="-7"/>
        </w:rPr>
        <w:t xml:space="preserve"> </w:t>
      </w:r>
      <w:r>
        <w:t>diseases</w:t>
      </w:r>
      <w:r>
        <w:rPr>
          <w:spacing w:val="-4"/>
        </w:rPr>
        <w:t xml:space="preserve"> </w:t>
      </w:r>
      <w:r>
        <w:t>and</w:t>
      </w:r>
      <w:r>
        <w:rPr>
          <w:spacing w:val="-5"/>
        </w:rPr>
        <w:t xml:space="preserve"> </w:t>
      </w:r>
      <w:r>
        <w:t>conditions</w:t>
      </w:r>
      <w:r>
        <w:rPr>
          <w:spacing w:val="-4"/>
        </w:rPr>
        <w:t xml:space="preserve"> </w:t>
      </w:r>
      <w:r>
        <w:t>can</w:t>
      </w:r>
      <w:r>
        <w:rPr>
          <w:spacing w:val="-5"/>
        </w:rPr>
        <w:t xml:space="preserve"> </w:t>
      </w:r>
      <w:r>
        <w:t>be</w:t>
      </w:r>
      <w:r>
        <w:rPr>
          <w:spacing w:val="-5"/>
        </w:rPr>
        <w:t xml:space="preserve"> </w:t>
      </w:r>
      <w:r>
        <w:t>classified</w:t>
      </w:r>
      <w:r>
        <w:rPr>
          <w:spacing w:val="-7"/>
        </w:rPr>
        <w:t xml:space="preserve"> </w:t>
      </w:r>
      <w:r>
        <w:t>into</w:t>
      </w:r>
      <w:r>
        <w:rPr>
          <w:spacing w:val="-5"/>
        </w:rPr>
        <w:t xml:space="preserve"> </w:t>
      </w:r>
      <w:r>
        <w:t>eight</w:t>
      </w:r>
      <w:r>
        <w:rPr>
          <w:spacing w:val="-6"/>
        </w:rPr>
        <w:t xml:space="preserve"> </w:t>
      </w:r>
      <w:r>
        <w:t>general</w:t>
      </w:r>
      <w:r>
        <w:rPr>
          <w:spacing w:val="-5"/>
        </w:rPr>
        <w:t xml:space="preserve"> </w:t>
      </w:r>
      <w:r>
        <w:rPr>
          <w:spacing w:val="-2"/>
        </w:rPr>
        <w:t>categories:</w:t>
      </w:r>
    </w:p>
    <w:p w14:paraId="0969864D" w14:textId="77777777" w:rsidR="0002459C" w:rsidRDefault="00417281">
      <w:pPr>
        <w:pStyle w:val="ListParagraph"/>
        <w:numPr>
          <w:ilvl w:val="1"/>
          <w:numId w:val="14"/>
        </w:numPr>
        <w:tabs>
          <w:tab w:val="left" w:pos="4580"/>
        </w:tabs>
        <w:spacing w:before="14"/>
        <w:ind w:left="4579" w:hanging="361"/>
      </w:pPr>
      <w:r>
        <w:t>genetic/developmental</w:t>
      </w:r>
      <w:r>
        <w:rPr>
          <w:spacing w:val="-11"/>
        </w:rPr>
        <w:t xml:space="preserve"> </w:t>
      </w:r>
      <w:r>
        <w:rPr>
          <w:spacing w:val="-2"/>
        </w:rPr>
        <w:t>disorders</w:t>
      </w:r>
    </w:p>
    <w:p w14:paraId="3051DB31" w14:textId="77777777" w:rsidR="0002459C" w:rsidRDefault="00417281">
      <w:pPr>
        <w:pStyle w:val="ListParagraph"/>
        <w:numPr>
          <w:ilvl w:val="2"/>
          <w:numId w:val="14"/>
        </w:numPr>
        <w:tabs>
          <w:tab w:val="left" w:pos="5269"/>
        </w:tabs>
        <w:spacing w:before="10"/>
      </w:pPr>
      <w:r>
        <w:t>specific</w:t>
      </w:r>
      <w:r>
        <w:rPr>
          <w:spacing w:val="-7"/>
        </w:rPr>
        <w:t xml:space="preserve"> </w:t>
      </w:r>
      <w:r>
        <w:rPr>
          <w:spacing w:val="-2"/>
        </w:rPr>
        <w:t>infections</w:t>
      </w:r>
    </w:p>
    <w:p w14:paraId="4F52A883" w14:textId="77777777" w:rsidR="0002459C" w:rsidRDefault="00417281">
      <w:pPr>
        <w:pStyle w:val="ListParagraph"/>
        <w:numPr>
          <w:ilvl w:val="0"/>
          <w:numId w:val="12"/>
        </w:numPr>
        <w:tabs>
          <w:tab w:val="left" w:pos="3925"/>
        </w:tabs>
        <w:spacing w:before="10"/>
        <w:ind w:hanging="361"/>
      </w:pPr>
      <w:r>
        <w:t>inflammatory</w:t>
      </w:r>
      <w:r>
        <w:rPr>
          <w:spacing w:val="-9"/>
        </w:rPr>
        <w:t xml:space="preserve"> </w:t>
      </w:r>
      <w:r>
        <w:t>or</w:t>
      </w:r>
      <w:r>
        <w:rPr>
          <w:spacing w:val="-4"/>
        </w:rPr>
        <w:t xml:space="preserve"> </w:t>
      </w:r>
      <w:r>
        <w:t>immune</w:t>
      </w:r>
      <w:r>
        <w:rPr>
          <w:spacing w:val="-3"/>
        </w:rPr>
        <w:t xml:space="preserve"> </w:t>
      </w:r>
      <w:r>
        <w:t>conditions</w:t>
      </w:r>
      <w:r>
        <w:rPr>
          <w:spacing w:val="-6"/>
        </w:rPr>
        <w:t xml:space="preserve"> </w:t>
      </w:r>
      <w:r>
        <w:t>and</w:t>
      </w:r>
      <w:r>
        <w:rPr>
          <w:spacing w:val="-5"/>
        </w:rPr>
        <w:t xml:space="preserve"> </w:t>
      </w:r>
      <w:r>
        <w:rPr>
          <w:spacing w:val="-2"/>
        </w:rPr>
        <w:t>lesions</w:t>
      </w:r>
    </w:p>
    <w:p w14:paraId="31178EE5" w14:textId="77777777" w:rsidR="0002459C" w:rsidRDefault="00417281">
      <w:pPr>
        <w:pStyle w:val="ListParagraph"/>
        <w:numPr>
          <w:ilvl w:val="1"/>
          <w:numId w:val="12"/>
        </w:numPr>
        <w:tabs>
          <w:tab w:val="left" w:pos="5243"/>
        </w:tabs>
        <w:spacing w:before="12"/>
        <w:ind w:hanging="362"/>
      </w:pPr>
      <w:r>
        <w:t>reactive</w:t>
      </w:r>
      <w:r>
        <w:rPr>
          <w:spacing w:val="-2"/>
        </w:rPr>
        <w:t xml:space="preserve"> processes</w:t>
      </w:r>
    </w:p>
    <w:p w14:paraId="6FD1B0D8" w14:textId="77777777" w:rsidR="0002459C" w:rsidRDefault="00417281">
      <w:pPr>
        <w:pStyle w:val="ListParagraph"/>
        <w:numPr>
          <w:ilvl w:val="2"/>
          <w:numId w:val="12"/>
        </w:numPr>
        <w:tabs>
          <w:tab w:val="left" w:pos="5586"/>
        </w:tabs>
        <w:spacing w:before="10"/>
        <w:ind w:hanging="361"/>
      </w:pPr>
      <w:r>
        <w:rPr>
          <w:spacing w:val="-2"/>
        </w:rPr>
        <w:t>neoplasms</w:t>
      </w:r>
    </w:p>
    <w:p w14:paraId="5A7A3D83" w14:textId="77777777" w:rsidR="0002459C" w:rsidRDefault="00417281">
      <w:pPr>
        <w:pStyle w:val="ListParagraph"/>
        <w:numPr>
          <w:ilvl w:val="0"/>
          <w:numId w:val="11"/>
        </w:numPr>
        <w:tabs>
          <w:tab w:val="left" w:pos="4256"/>
        </w:tabs>
        <w:spacing w:before="10"/>
        <w:ind w:hanging="361"/>
      </w:pPr>
      <w:r>
        <w:rPr>
          <w:spacing w:val="-2"/>
        </w:rPr>
        <w:t>endocrine/nutritional/metabolic</w:t>
      </w:r>
      <w:r>
        <w:rPr>
          <w:spacing w:val="44"/>
        </w:rPr>
        <w:t xml:space="preserve"> </w:t>
      </w:r>
      <w:r>
        <w:rPr>
          <w:spacing w:val="-2"/>
        </w:rPr>
        <w:t>disease</w:t>
      </w:r>
    </w:p>
    <w:p w14:paraId="1E96ABED" w14:textId="77777777" w:rsidR="0002459C" w:rsidRDefault="00417281">
      <w:pPr>
        <w:pStyle w:val="ListParagraph"/>
        <w:numPr>
          <w:ilvl w:val="1"/>
          <w:numId w:val="11"/>
        </w:numPr>
        <w:tabs>
          <w:tab w:val="left" w:pos="5298"/>
        </w:tabs>
        <w:spacing w:before="10"/>
      </w:pPr>
      <w:r>
        <w:t>traumatic</w:t>
      </w:r>
      <w:r>
        <w:rPr>
          <w:spacing w:val="-4"/>
        </w:rPr>
        <w:t xml:space="preserve"> </w:t>
      </w:r>
      <w:r>
        <w:rPr>
          <w:spacing w:val="-2"/>
        </w:rPr>
        <w:t>lesions</w:t>
      </w:r>
    </w:p>
    <w:p w14:paraId="154E54B4" w14:textId="77777777" w:rsidR="0002459C" w:rsidRDefault="00417281">
      <w:pPr>
        <w:pStyle w:val="ListParagraph"/>
        <w:numPr>
          <w:ilvl w:val="0"/>
          <w:numId w:val="10"/>
        </w:numPr>
        <w:tabs>
          <w:tab w:val="left" w:pos="5099"/>
        </w:tabs>
        <w:spacing w:before="10"/>
        <w:ind w:hanging="362"/>
      </w:pPr>
      <w:r>
        <w:t>gingival</w:t>
      </w:r>
      <w:r>
        <w:rPr>
          <w:spacing w:val="-3"/>
        </w:rPr>
        <w:t xml:space="preserve"> </w:t>
      </w:r>
      <w:r>
        <w:rPr>
          <w:spacing w:val="-2"/>
        </w:rPr>
        <w:t>pigmentation</w:t>
      </w:r>
    </w:p>
    <w:p w14:paraId="79143A4E" w14:textId="77777777" w:rsidR="0002459C" w:rsidRDefault="0002459C">
      <w:pPr>
        <w:pStyle w:val="BodyText"/>
        <w:spacing w:before="5"/>
        <w:rPr>
          <w:sz w:val="24"/>
        </w:rPr>
      </w:pPr>
    </w:p>
    <w:p w14:paraId="180DB607" w14:textId="77777777" w:rsidR="0002459C" w:rsidRDefault="00417281">
      <w:pPr>
        <w:ind w:left="640"/>
        <w:rPr>
          <w:b/>
        </w:rPr>
      </w:pPr>
      <w:r>
        <w:t>Non-plaque-induced</w:t>
      </w:r>
      <w:r>
        <w:rPr>
          <w:spacing w:val="-6"/>
        </w:rPr>
        <w:t xml:space="preserve"> </w:t>
      </w:r>
      <w:r>
        <w:t>gingival</w:t>
      </w:r>
      <w:r>
        <w:rPr>
          <w:spacing w:val="-4"/>
        </w:rPr>
        <w:t xml:space="preserve"> </w:t>
      </w:r>
      <w:r>
        <w:t>diseases</w:t>
      </w:r>
      <w:r>
        <w:rPr>
          <w:spacing w:val="-6"/>
        </w:rPr>
        <w:t xml:space="preserve"> </w:t>
      </w:r>
      <w:r>
        <w:t>and</w:t>
      </w:r>
      <w:r>
        <w:rPr>
          <w:spacing w:val="-5"/>
        </w:rPr>
        <w:t xml:space="preserve"> </w:t>
      </w:r>
      <w:r>
        <w:t>conditions</w:t>
      </w:r>
      <w:r>
        <w:rPr>
          <w:spacing w:val="-6"/>
        </w:rPr>
        <w:t xml:space="preserve"> </w:t>
      </w:r>
      <w:r>
        <w:t>are</w:t>
      </w:r>
      <w:r>
        <w:rPr>
          <w:spacing w:val="-4"/>
        </w:rPr>
        <w:t xml:space="preserve"> </w:t>
      </w:r>
      <w:r>
        <w:t>usually</w:t>
      </w:r>
      <w:r>
        <w:rPr>
          <w:spacing w:val="-2"/>
        </w:rPr>
        <w:t xml:space="preserve"> </w:t>
      </w:r>
      <w:r>
        <w:rPr>
          <w:b/>
        </w:rPr>
        <w:t>not</w:t>
      </w:r>
      <w:r>
        <w:rPr>
          <w:b/>
          <w:spacing w:val="-6"/>
        </w:rPr>
        <w:t xml:space="preserve"> </w:t>
      </w:r>
      <w:r>
        <w:rPr>
          <w:b/>
        </w:rPr>
        <w:t>resolved</w:t>
      </w:r>
      <w:r>
        <w:rPr>
          <w:b/>
          <w:spacing w:val="-5"/>
        </w:rPr>
        <w:t xml:space="preserve"> </w:t>
      </w:r>
      <w:r>
        <w:rPr>
          <w:b/>
        </w:rPr>
        <w:t>by</w:t>
      </w:r>
      <w:r>
        <w:rPr>
          <w:b/>
          <w:spacing w:val="-6"/>
        </w:rPr>
        <w:t xml:space="preserve"> </w:t>
      </w:r>
      <w:r>
        <w:rPr>
          <w:b/>
        </w:rPr>
        <w:t>mechanical</w:t>
      </w:r>
      <w:r>
        <w:rPr>
          <w:b/>
          <w:spacing w:val="-4"/>
        </w:rPr>
        <w:t xml:space="preserve"> </w:t>
      </w:r>
      <w:r>
        <w:rPr>
          <w:b/>
        </w:rPr>
        <w:t>plaque</w:t>
      </w:r>
      <w:r>
        <w:rPr>
          <w:b/>
          <w:spacing w:val="-4"/>
        </w:rPr>
        <w:t xml:space="preserve"> </w:t>
      </w:r>
      <w:r>
        <w:rPr>
          <w:b/>
          <w:spacing w:val="-2"/>
        </w:rPr>
        <w:t>removal.</w:t>
      </w:r>
    </w:p>
    <w:p w14:paraId="610CEF66" w14:textId="77777777" w:rsidR="0002459C" w:rsidRDefault="0002459C">
      <w:pPr>
        <w:pStyle w:val="BodyText"/>
        <w:rPr>
          <w:b/>
        </w:rPr>
      </w:pPr>
    </w:p>
    <w:p w14:paraId="4849197C" w14:textId="77777777" w:rsidR="0002459C" w:rsidRDefault="0002459C">
      <w:pPr>
        <w:pStyle w:val="BodyText"/>
        <w:spacing w:before="9"/>
        <w:rPr>
          <w:b/>
          <w:sz w:val="25"/>
        </w:rPr>
      </w:pPr>
    </w:p>
    <w:p w14:paraId="3763866F" w14:textId="77777777" w:rsidR="0002459C" w:rsidRDefault="00417281">
      <w:pPr>
        <w:pStyle w:val="ListParagraph"/>
        <w:numPr>
          <w:ilvl w:val="0"/>
          <w:numId w:val="14"/>
        </w:numPr>
        <w:tabs>
          <w:tab w:val="left" w:pos="871"/>
        </w:tabs>
        <w:spacing w:before="1" w:line="249" w:lineRule="auto"/>
        <w:ind w:left="419" w:right="310" w:firstLine="91"/>
        <w:jc w:val="left"/>
      </w:pPr>
      <w:r>
        <w:t xml:space="preserve">For the patient with a </w:t>
      </w:r>
      <w:r>
        <w:rPr>
          <w:b/>
          <w:color w:val="00AFEF"/>
        </w:rPr>
        <w:t>reduced periodontium</w:t>
      </w:r>
      <w:r>
        <w:t>, without a history of periodontitis,</w:t>
      </w:r>
      <w:r>
        <w:rPr>
          <w:spacing w:val="-1"/>
        </w:rPr>
        <w:t xml:space="preserve"> </w:t>
      </w:r>
      <w:r>
        <w:t>or with successfully treated periodontitis</w:t>
      </w:r>
      <w:r>
        <w:rPr>
          <w:spacing w:val="-2"/>
        </w:rPr>
        <w:t xml:space="preserve"> </w:t>
      </w:r>
      <w:r>
        <w:t>(stable</w:t>
      </w:r>
      <w:r>
        <w:rPr>
          <w:spacing w:val="-2"/>
        </w:rPr>
        <w:t xml:space="preserve"> </w:t>
      </w:r>
      <w:r>
        <w:t>patient),</w:t>
      </w:r>
      <w:r>
        <w:rPr>
          <w:spacing w:val="-2"/>
        </w:rPr>
        <w:t xml:space="preserve"> </w:t>
      </w:r>
      <w:r>
        <w:t>the</w:t>
      </w:r>
      <w:r>
        <w:rPr>
          <w:spacing w:val="-4"/>
        </w:rPr>
        <w:t xml:space="preserve"> </w:t>
      </w:r>
      <w:r>
        <w:t>same</w:t>
      </w:r>
      <w:r>
        <w:rPr>
          <w:spacing w:val="-4"/>
        </w:rPr>
        <w:t xml:space="preserve"> </w:t>
      </w:r>
      <w:r>
        <w:t>criteria</w:t>
      </w:r>
      <w:r>
        <w:rPr>
          <w:spacing w:val="-5"/>
        </w:rPr>
        <w:t xml:space="preserve"> </w:t>
      </w:r>
      <w:r>
        <w:t>may</w:t>
      </w:r>
      <w:r>
        <w:rPr>
          <w:spacing w:val="-2"/>
        </w:rPr>
        <w:t xml:space="preserve"> </w:t>
      </w:r>
      <w:r>
        <w:t>be</w:t>
      </w:r>
      <w:r>
        <w:rPr>
          <w:spacing w:val="-2"/>
        </w:rPr>
        <w:t xml:space="preserve"> </w:t>
      </w:r>
      <w:r>
        <w:t>applied</w:t>
      </w:r>
      <w:r>
        <w:rPr>
          <w:spacing w:val="-2"/>
        </w:rPr>
        <w:t xml:space="preserve"> </w:t>
      </w:r>
      <w:r>
        <w:t>to</w:t>
      </w:r>
      <w:r>
        <w:rPr>
          <w:spacing w:val="-2"/>
        </w:rPr>
        <w:t xml:space="preserve"> </w:t>
      </w:r>
      <w:r>
        <w:t>define</w:t>
      </w:r>
      <w:r>
        <w:rPr>
          <w:spacing w:val="-1"/>
        </w:rPr>
        <w:t xml:space="preserve"> </w:t>
      </w:r>
      <w:r>
        <w:t>periodontal</w:t>
      </w:r>
      <w:r>
        <w:rPr>
          <w:spacing w:val="-2"/>
        </w:rPr>
        <w:t xml:space="preserve"> </w:t>
      </w:r>
      <w:r>
        <w:t>health,</w:t>
      </w:r>
      <w:r>
        <w:rPr>
          <w:spacing w:val="-2"/>
        </w:rPr>
        <w:t xml:space="preserve"> </w:t>
      </w:r>
      <w:r>
        <w:t>provided</w:t>
      </w:r>
      <w:r>
        <w:rPr>
          <w:spacing w:val="-2"/>
        </w:rPr>
        <w:t xml:space="preserve"> </w:t>
      </w:r>
      <w:r>
        <w:t>that</w:t>
      </w:r>
      <w:r>
        <w:rPr>
          <w:spacing w:val="-2"/>
        </w:rPr>
        <w:t xml:space="preserve"> </w:t>
      </w:r>
      <w:r>
        <w:t>no</w:t>
      </w:r>
      <w:r>
        <w:rPr>
          <w:spacing w:val="-2"/>
        </w:rPr>
        <w:t xml:space="preserve"> </w:t>
      </w:r>
      <w:r>
        <w:t>BOP</w:t>
      </w:r>
    </w:p>
    <w:p w14:paraId="002928BE" w14:textId="77777777" w:rsidR="0002459C" w:rsidRDefault="002B7846">
      <w:pPr>
        <w:pStyle w:val="BodyText"/>
        <w:spacing w:line="267" w:lineRule="exact"/>
        <w:ind w:left="3633"/>
      </w:pPr>
      <w:r>
        <w:pict w14:anchorId="738C10D5">
          <v:group id="docshapegroup3" o:spid="_x0000_s2057" style="position:absolute;left:0;text-align:left;margin-left:112.5pt;margin-top:105.95pt;width:64.5pt;height:4.55pt;z-index:-15728640;mso-wrap-distance-left:0;mso-wrap-distance-right:0;mso-position-horizontal-relative:page" coordorigin="2250,2119" coordsize="1290,91">
            <v:shape id="docshape4" o:spid="_x0000_s2059" style="position:absolute;left:2260;top:2129;width:1270;height:71" coordorigin="2260,2129" coordsize="1270,71" path="m3494,2129r,18l2260,2147r,35l3494,2182r,18l3530,2165r-36,-36xe" fillcolor="#00afef" stroked="f">
              <v:path arrowok="t"/>
            </v:shape>
            <v:shape id="docshape5" o:spid="_x0000_s2058" style="position:absolute;left:2260;top:2129;width:1270;height:71" coordorigin="2260,2129" coordsize="1270,71" path="m2260,2147r1234,l3494,2129r36,36l3494,2200r,-18l2260,2182r,-35xe" filled="f" strokecolor="#2e528f" strokeweight="1pt">
              <v:path arrowok="t"/>
            </v:shape>
            <w10:wrap type="topAndBottom" anchorx="page"/>
          </v:group>
        </w:pict>
      </w:r>
      <w:r>
        <w:pict w14:anchorId="5F6E9FA2">
          <v:group id="docshapegroup6" o:spid="_x0000_s2054" style="position:absolute;left:0;text-align:left;margin-left:185pt;margin-top:13.8pt;width:279.45pt;height:124.15pt;z-index:-15728128;mso-wrap-distance-left:0;mso-wrap-distance-right:0;mso-position-horizontal-relative:page" coordorigin="3700,276" coordsize="5589,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6" type="#_x0000_t75" style="position:absolute;left:3700;top:275;width:5589;height:2483">
              <v:imagedata r:id="rId12" o:title=""/>
            </v:shape>
            <v:shape id="docshape8" o:spid="_x0000_s2055" style="position:absolute;left:5969;top:823;width:2;height:2" coordorigin="5970,824" coordsize="1,0" path="m5970,824r,l5970,824e" filled="f" strokecolor="#3cf" strokeweight=".5mm">
              <v:path arrowok="t"/>
            </v:shape>
            <w10:wrap type="topAndBottom" anchorx="page"/>
          </v:group>
        </w:pict>
      </w:r>
      <w:r w:rsidR="00417281">
        <w:t>positive</w:t>
      </w:r>
      <w:r w:rsidR="00417281">
        <w:rPr>
          <w:spacing w:val="-6"/>
        </w:rPr>
        <w:t xml:space="preserve"> </w:t>
      </w:r>
      <w:r w:rsidR="00417281">
        <w:t>sites</w:t>
      </w:r>
      <w:r w:rsidR="00417281">
        <w:rPr>
          <w:spacing w:val="-4"/>
        </w:rPr>
        <w:t xml:space="preserve"> </w:t>
      </w:r>
      <w:r w:rsidR="00417281">
        <w:t>show</w:t>
      </w:r>
      <w:r w:rsidR="00417281">
        <w:rPr>
          <w:spacing w:val="-4"/>
        </w:rPr>
        <w:t xml:space="preserve"> </w:t>
      </w:r>
      <w:r w:rsidR="00417281">
        <w:t>a</w:t>
      </w:r>
      <w:r w:rsidR="00417281">
        <w:rPr>
          <w:spacing w:val="-4"/>
        </w:rPr>
        <w:t xml:space="preserve"> </w:t>
      </w:r>
      <w:r w:rsidR="00417281">
        <w:t>probing</w:t>
      </w:r>
      <w:r w:rsidR="00417281">
        <w:rPr>
          <w:spacing w:val="-5"/>
        </w:rPr>
        <w:t xml:space="preserve"> </w:t>
      </w:r>
      <w:r w:rsidR="00417281">
        <w:t>depth≥4</w:t>
      </w:r>
      <w:r w:rsidR="00417281">
        <w:rPr>
          <w:spacing w:val="-5"/>
        </w:rPr>
        <w:t xml:space="preserve"> mm</w:t>
      </w:r>
    </w:p>
    <w:p w14:paraId="460CC163" w14:textId="77777777" w:rsidR="0002459C" w:rsidRDefault="0002459C">
      <w:pPr>
        <w:spacing w:line="267" w:lineRule="exact"/>
        <w:sectPr w:rsidR="0002459C">
          <w:pgSz w:w="12240" w:h="15840"/>
          <w:pgMar w:top="1360" w:right="500" w:bottom="1240" w:left="800" w:header="737" w:footer="1053" w:gutter="0"/>
          <w:cols w:space="720"/>
        </w:sectPr>
      </w:pPr>
    </w:p>
    <w:p w14:paraId="7263CDED" w14:textId="77777777" w:rsidR="0002459C" w:rsidRDefault="0002459C">
      <w:pPr>
        <w:pStyle w:val="BodyText"/>
        <w:spacing w:before="7"/>
        <w:rPr>
          <w:sz w:val="25"/>
        </w:rPr>
      </w:pPr>
    </w:p>
    <w:p w14:paraId="79DFF8F3" w14:textId="77777777" w:rsidR="0002459C" w:rsidRDefault="00417281">
      <w:pPr>
        <w:pStyle w:val="Heading1"/>
        <w:numPr>
          <w:ilvl w:val="1"/>
          <w:numId w:val="17"/>
        </w:numPr>
        <w:tabs>
          <w:tab w:val="left" w:pos="912"/>
        </w:tabs>
        <w:spacing w:before="56"/>
        <w:ind w:left="911" w:hanging="272"/>
        <w:jc w:val="left"/>
      </w:pPr>
      <w:r>
        <w:rPr>
          <w:spacing w:val="-2"/>
        </w:rPr>
        <w:t>Periodontitis</w:t>
      </w:r>
    </w:p>
    <w:p w14:paraId="205E8C39" w14:textId="77777777" w:rsidR="0002459C" w:rsidRDefault="0002459C">
      <w:pPr>
        <w:pStyle w:val="BodyText"/>
        <w:rPr>
          <w:b/>
          <w:sz w:val="24"/>
        </w:rPr>
      </w:pPr>
    </w:p>
    <w:p w14:paraId="6636299E" w14:textId="77777777" w:rsidR="0002459C" w:rsidRDefault="00417281">
      <w:pPr>
        <w:pStyle w:val="ListParagraph"/>
        <w:numPr>
          <w:ilvl w:val="0"/>
          <w:numId w:val="9"/>
        </w:numPr>
        <w:tabs>
          <w:tab w:val="left" w:pos="1224"/>
        </w:tabs>
        <w:spacing w:line="249" w:lineRule="auto"/>
        <w:ind w:right="1333" w:hanging="10"/>
      </w:pPr>
      <w:r>
        <w:t>The experts concluded consistent with current knowledge on pathophysiology, three forms of periodontitis can be identified:</w:t>
      </w:r>
    </w:p>
    <w:p w14:paraId="46E7741B" w14:textId="77777777" w:rsidR="0002459C" w:rsidRDefault="0002459C">
      <w:pPr>
        <w:pStyle w:val="BodyText"/>
        <w:spacing w:before="1"/>
        <w:rPr>
          <w:sz w:val="23"/>
        </w:rPr>
      </w:pPr>
    </w:p>
    <w:p w14:paraId="385E0441" w14:textId="77777777" w:rsidR="0002459C" w:rsidRDefault="00417281">
      <w:pPr>
        <w:pStyle w:val="Heading1"/>
        <w:numPr>
          <w:ilvl w:val="1"/>
          <w:numId w:val="9"/>
        </w:numPr>
        <w:tabs>
          <w:tab w:val="left" w:pos="4549"/>
        </w:tabs>
        <w:ind w:hanging="361"/>
      </w:pPr>
      <w:r>
        <w:t>Necrotizing</w:t>
      </w:r>
      <w:r>
        <w:rPr>
          <w:spacing w:val="-10"/>
        </w:rPr>
        <w:t xml:space="preserve"> </w:t>
      </w:r>
      <w:r>
        <w:rPr>
          <w:spacing w:val="-2"/>
        </w:rPr>
        <w:t>periodontitis</w:t>
      </w:r>
    </w:p>
    <w:p w14:paraId="09D6004B" w14:textId="77777777" w:rsidR="0002459C" w:rsidRDefault="00417281">
      <w:pPr>
        <w:pStyle w:val="ListParagraph"/>
        <w:numPr>
          <w:ilvl w:val="0"/>
          <w:numId w:val="8"/>
        </w:numPr>
        <w:tabs>
          <w:tab w:val="left" w:pos="3322"/>
        </w:tabs>
        <w:spacing w:before="10"/>
        <w:ind w:hanging="361"/>
        <w:rPr>
          <w:b/>
        </w:rPr>
      </w:pPr>
      <w:r>
        <w:rPr>
          <w:b/>
        </w:rPr>
        <w:t>Periodontitis</w:t>
      </w:r>
      <w:r>
        <w:rPr>
          <w:b/>
          <w:spacing w:val="-5"/>
        </w:rPr>
        <w:t xml:space="preserve"> </w:t>
      </w:r>
      <w:r>
        <w:rPr>
          <w:b/>
        </w:rPr>
        <w:t>as</w:t>
      </w:r>
      <w:r>
        <w:rPr>
          <w:b/>
          <w:spacing w:val="-7"/>
        </w:rPr>
        <w:t xml:space="preserve"> </w:t>
      </w:r>
      <w:r>
        <w:rPr>
          <w:b/>
        </w:rPr>
        <w:t>a</w:t>
      </w:r>
      <w:r>
        <w:rPr>
          <w:b/>
          <w:spacing w:val="-5"/>
        </w:rPr>
        <w:t xml:space="preserve"> </w:t>
      </w:r>
      <w:r>
        <w:rPr>
          <w:b/>
        </w:rPr>
        <w:t>manifestation</w:t>
      </w:r>
      <w:r>
        <w:rPr>
          <w:b/>
          <w:spacing w:val="-5"/>
        </w:rPr>
        <w:t xml:space="preserve"> </w:t>
      </w:r>
      <w:r>
        <w:rPr>
          <w:b/>
        </w:rPr>
        <w:t>of</w:t>
      </w:r>
      <w:r>
        <w:rPr>
          <w:b/>
          <w:spacing w:val="-6"/>
        </w:rPr>
        <w:t xml:space="preserve"> </w:t>
      </w:r>
      <w:r>
        <w:rPr>
          <w:b/>
        </w:rPr>
        <w:t>systemic</w:t>
      </w:r>
      <w:r>
        <w:rPr>
          <w:b/>
          <w:spacing w:val="-6"/>
        </w:rPr>
        <w:t xml:space="preserve"> </w:t>
      </w:r>
      <w:r>
        <w:rPr>
          <w:b/>
          <w:spacing w:val="-2"/>
        </w:rPr>
        <w:t>disease</w:t>
      </w:r>
    </w:p>
    <w:p w14:paraId="71D5E614" w14:textId="77777777" w:rsidR="0002459C" w:rsidRDefault="00417281">
      <w:pPr>
        <w:pStyle w:val="ListParagraph"/>
        <w:numPr>
          <w:ilvl w:val="0"/>
          <w:numId w:val="7"/>
        </w:numPr>
        <w:tabs>
          <w:tab w:val="left" w:pos="1706"/>
        </w:tabs>
        <w:spacing w:before="9"/>
        <w:rPr>
          <w:i/>
          <w:sz w:val="20"/>
        </w:rPr>
      </w:pPr>
      <w:r>
        <w:rPr>
          <w:b/>
        </w:rPr>
        <w:t>Periodontitis</w:t>
      </w:r>
      <w:r>
        <w:rPr>
          <w:b/>
          <w:spacing w:val="-5"/>
        </w:rPr>
        <w:t xml:space="preserve"> </w:t>
      </w:r>
      <w:r>
        <w:rPr>
          <w:b/>
        </w:rPr>
        <w:t>–</w:t>
      </w:r>
      <w:r>
        <w:rPr>
          <w:b/>
          <w:spacing w:val="-7"/>
        </w:rPr>
        <w:t xml:space="preserve"> </w:t>
      </w:r>
      <w:r>
        <w:t>(</w:t>
      </w:r>
      <w:r>
        <w:rPr>
          <w:i/>
          <w:sz w:val="20"/>
        </w:rPr>
        <w:t>the</w:t>
      </w:r>
      <w:r>
        <w:rPr>
          <w:i/>
          <w:spacing w:val="-7"/>
          <w:sz w:val="20"/>
        </w:rPr>
        <w:t xml:space="preserve"> </w:t>
      </w:r>
      <w:r>
        <w:rPr>
          <w:i/>
          <w:sz w:val="20"/>
        </w:rPr>
        <w:t>forms</w:t>
      </w:r>
      <w:r>
        <w:rPr>
          <w:i/>
          <w:spacing w:val="-7"/>
          <w:sz w:val="20"/>
        </w:rPr>
        <w:t xml:space="preserve"> </w:t>
      </w:r>
      <w:r>
        <w:rPr>
          <w:i/>
          <w:sz w:val="20"/>
        </w:rPr>
        <w:t>of</w:t>
      </w:r>
      <w:r>
        <w:rPr>
          <w:i/>
          <w:spacing w:val="-4"/>
          <w:sz w:val="20"/>
        </w:rPr>
        <w:t xml:space="preserve"> </w:t>
      </w:r>
      <w:r>
        <w:rPr>
          <w:i/>
          <w:sz w:val="20"/>
        </w:rPr>
        <w:t>the</w:t>
      </w:r>
      <w:r>
        <w:rPr>
          <w:i/>
          <w:spacing w:val="-6"/>
          <w:sz w:val="20"/>
        </w:rPr>
        <w:t xml:space="preserve"> </w:t>
      </w:r>
      <w:r>
        <w:rPr>
          <w:i/>
          <w:sz w:val="20"/>
        </w:rPr>
        <w:t>disease</w:t>
      </w:r>
      <w:r>
        <w:rPr>
          <w:i/>
          <w:spacing w:val="-5"/>
          <w:sz w:val="20"/>
        </w:rPr>
        <w:t xml:space="preserve"> </w:t>
      </w:r>
      <w:r>
        <w:rPr>
          <w:i/>
          <w:sz w:val="20"/>
        </w:rPr>
        <w:t>previously</w:t>
      </w:r>
      <w:r>
        <w:rPr>
          <w:i/>
          <w:spacing w:val="-5"/>
          <w:sz w:val="20"/>
        </w:rPr>
        <w:t xml:space="preserve"> </w:t>
      </w:r>
      <w:r>
        <w:rPr>
          <w:i/>
          <w:sz w:val="20"/>
        </w:rPr>
        <w:t>recognized</w:t>
      </w:r>
      <w:r>
        <w:rPr>
          <w:i/>
          <w:spacing w:val="-6"/>
          <w:sz w:val="20"/>
        </w:rPr>
        <w:t xml:space="preserve"> </w:t>
      </w:r>
      <w:r>
        <w:rPr>
          <w:i/>
          <w:sz w:val="20"/>
        </w:rPr>
        <w:t>as</w:t>
      </w:r>
      <w:r>
        <w:rPr>
          <w:i/>
          <w:spacing w:val="-6"/>
          <w:sz w:val="20"/>
        </w:rPr>
        <w:t xml:space="preserve"> </w:t>
      </w:r>
      <w:r>
        <w:rPr>
          <w:i/>
          <w:sz w:val="20"/>
        </w:rPr>
        <w:t>“chronic”</w:t>
      </w:r>
      <w:r>
        <w:rPr>
          <w:i/>
          <w:spacing w:val="-5"/>
          <w:sz w:val="20"/>
        </w:rPr>
        <w:t xml:space="preserve"> </w:t>
      </w:r>
      <w:r>
        <w:rPr>
          <w:i/>
          <w:sz w:val="20"/>
        </w:rPr>
        <w:t>or</w:t>
      </w:r>
      <w:r>
        <w:rPr>
          <w:i/>
          <w:spacing w:val="-8"/>
          <w:sz w:val="20"/>
        </w:rPr>
        <w:t xml:space="preserve"> </w:t>
      </w:r>
      <w:r>
        <w:rPr>
          <w:i/>
          <w:sz w:val="20"/>
        </w:rPr>
        <w:t>“aggressive”,</w:t>
      </w:r>
      <w:r>
        <w:rPr>
          <w:i/>
          <w:spacing w:val="-5"/>
          <w:sz w:val="20"/>
        </w:rPr>
        <w:t xml:space="preserve"> now</w:t>
      </w:r>
    </w:p>
    <w:p w14:paraId="35E88D3E" w14:textId="77777777" w:rsidR="0002459C" w:rsidRDefault="00417281">
      <w:pPr>
        <w:spacing w:before="12" w:line="249" w:lineRule="auto"/>
        <w:ind w:left="5355" w:right="853" w:hanging="3784"/>
        <w:rPr>
          <w:i/>
          <w:sz w:val="20"/>
        </w:rPr>
      </w:pPr>
      <w:r>
        <w:rPr>
          <w:i/>
          <w:sz w:val="20"/>
        </w:rPr>
        <w:t>grouped</w:t>
      </w:r>
      <w:r>
        <w:rPr>
          <w:i/>
          <w:spacing w:val="-3"/>
          <w:sz w:val="20"/>
        </w:rPr>
        <w:t xml:space="preserve"> </w:t>
      </w:r>
      <w:r>
        <w:rPr>
          <w:i/>
          <w:sz w:val="20"/>
        </w:rPr>
        <w:t>under</w:t>
      </w:r>
      <w:r>
        <w:rPr>
          <w:i/>
          <w:spacing w:val="-1"/>
          <w:sz w:val="20"/>
        </w:rPr>
        <w:t xml:space="preserve"> </w:t>
      </w:r>
      <w:r>
        <w:rPr>
          <w:i/>
          <w:sz w:val="20"/>
        </w:rPr>
        <w:t>the</w:t>
      </w:r>
      <w:r>
        <w:rPr>
          <w:i/>
          <w:spacing w:val="-2"/>
          <w:sz w:val="20"/>
        </w:rPr>
        <w:t xml:space="preserve"> </w:t>
      </w:r>
      <w:r>
        <w:rPr>
          <w:i/>
          <w:sz w:val="20"/>
        </w:rPr>
        <w:t>single</w:t>
      </w:r>
      <w:r>
        <w:rPr>
          <w:i/>
          <w:spacing w:val="-5"/>
          <w:sz w:val="20"/>
        </w:rPr>
        <w:t xml:space="preserve"> </w:t>
      </w:r>
      <w:r>
        <w:rPr>
          <w:i/>
          <w:sz w:val="20"/>
        </w:rPr>
        <w:t>category</w:t>
      </w:r>
      <w:r>
        <w:rPr>
          <w:i/>
          <w:spacing w:val="-3"/>
          <w:sz w:val="20"/>
        </w:rPr>
        <w:t xml:space="preserve"> </w:t>
      </w:r>
      <w:r>
        <w:rPr>
          <w:i/>
          <w:sz w:val="20"/>
        </w:rPr>
        <w:t>of</w:t>
      </w:r>
      <w:r>
        <w:rPr>
          <w:i/>
          <w:spacing w:val="-4"/>
          <w:sz w:val="20"/>
        </w:rPr>
        <w:t xml:space="preserve"> </w:t>
      </w:r>
      <w:r>
        <w:rPr>
          <w:i/>
          <w:sz w:val="20"/>
        </w:rPr>
        <w:t>“periodontitis”</w:t>
      </w:r>
      <w:r>
        <w:rPr>
          <w:i/>
          <w:spacing w:val="-1"/>
          <w:sz w:val="20"/>
        </w:rPr>
        <w:t xml:space="preserve"> </w:t>
      </w:r>
      <w:r>
        <w:rPr>
          <w:i/>
          <w:sz w:val="20"/>
        </w:rPr>
        <w:t>as</w:t>
      </w:r>
      <w:r>
        <w:rPr>
          <w:i/>
          <w:spacing w:val="-4"/>
          <w:sz w:val="20"/>
        </w:rPr>
        <w:t xml:space="preserve"> </w:t>
      </w:r>
      <w:r>
        <w:rPr>
          <w:i/>
          <w:sz w:val="20"/>
        </w:rPr>
        <w:t>the</w:t>
      </w:r>
      <w:r>
        <w:rPr>
          <w:i/>
          <w:spacing w:val="-3"/>
          <w:sz w:val="20"/>
        </w:rPr>
        <w:t xml:space="preserve"> </w:t>
      </w:r>
      <w:r>
        <w:rPr>
          <w:i/>
          <w:sz w:val="20"/>
        </w:rPr>
        <w:t>pathophysiology</w:t>
      </w:r>
      <w:r>
        <w:rPr>
          <w:i/>
          <w:spacing w:val="-4"/>
          <w:sz w:val="20"/>
        </w:rPr>
        <w:t xml:space="preserve"> </w:t>
      </w:r>
      <w:r>
        <w:rPr>
          <w:i/>
          <w:sz w:val="20"/>
        </w:rPr>
        <w:t>was</w:t>
      </w:r>
      <w:r>
        <w:rPr>
          <w:i/>
          <w:spacing w:val="-4"/>
          <w:sz w:val="20"/>
        </w:rPr>
        <w:t xml:space="preserve"> </w:t>
      </w:r>
      <w:r>
        <w:rPr>
          <w:i/>
          <w:sz w:val="20"/>
        </w:rPr>
        <w:t>considered</w:t>
      </w:r>
      <w:r>
        <w:rPr>
          <w:i/>
          <w:spacing w:val="-3"/>
          <w:sz w:val="20"/>
        </w:rPr>
        <w:t xml:space="preserve"> </w:t>
      </w:r>
      <w:r>
        <w:rPr>
          <w:i/>
          <w:sz w:val="20"/>
        </w:rPr>
        <w:t>to</w:t>
      </w:r>
      <w:r>
        <w:rPr>
          <w:i/>
          <w:spacing w:val="-3"/>
          <w:sz w:val="20"/>
        </w:rPr>
        <w:t xml:space="preserve"> </w:t>
      </w:r>
      <w:r>
        <w:rPr>
          <w:i/>
          <w:sz w:val="20"/>
        </w:rPr>
        <w:t>be</w:t>
      </w:r>
      <w:r>
        <w:rPr>
          <w:i/>
          <w:spacing w:val="-5"/>
          <w:sz w:val="20"/>
        </w:rPr>
        <w:t xml:space="preserve"> </w:t>
      </w:r>
      <w:r>
        <w:rPr>
          <w:i/>
          <w:sz w:val="20"/>
        </w:rPr>
        <w:t xml:space="preserve">too </w:t>
      </w:r>
      <w:r>
        <w:rPr>
          <w:i/>
          <w:spacing w:val="-2"/>
          <w:sz w:val="20"/>
        </w:rPr>
        <w:t>similar.)</w:t>
      </w:r>
    </w:p>
    <w:p w14:paraId="357F66A8" w14:textId="77777777" w:rsidR="0002459C" w:rsidRDefault="0002459C">
      <w:pPr>
        <w:pStyle w:val="BodyText"/>
        <w:spacing w:before="1"/>
        <w:rPr>
          <w:i/>
          <w:sz w:val="23"/>
        </w:rPr>
      </w:pPr>
    </w:p>
    <w:p w14:paraId="7391FA6B" w14:textId="77777777" w:rsidR="0002459C" w:rsidRDefault="00417281">
      <w:pPr>
        <w:pStyle w:val="ListParagraph"/>
        <w:numPr>
          <w:ilvl w:val="0"/>
          <w:numId w:val="9"/>
        </w:numPr>
        <w:tabs>
          <w:tab w:val="left" w:pos="1234"/>
        </w:tabs>
        <w:spacing w:before="1" w:line="249" w:lineRule="auto"/>
        <w:ind w:right="959" w:firstLine="0"/>
        <w:jc w:val="both"/>
        <w:rPr>
          <w:b/>
        </w:rPr>
      </w:pPr>
      <w:r>
        <w:rPr>
          <w:b/>
        </w:rPr>
        <w:t>Endodontic-periodontal</w:t>
      </w:r>
      <w:r>
        <w:rPr>
          <w:b/>
          <w:spacing w:val="-3"/>
        </w:rPr>
        <w:t xml:space="preserve"> </w:t>
      </w:r>
      <w:r>
        <w:rPr>
          <w:b/>
        </w:rPr>
        <w:t xml:space="preserve">lesions </w:t>
      </w:r>
      <w:r>
        <w:t>are</w:t>
      </w:r>
      <w:r>
        <w:rPr>
          <w:spacing w:val="-4"/>
        </w:rPr>
        <w:t xml:space="preserve"> </w:t>
      </w:r>
      <w:r>
        <w:t>no</w:t>
      </w:r>
      <w:r>
        <w:rPr>
          <w:spacing w:val="-1"/>
        </w:rPr>
        <w:t xml:space="preserve"> </w:t>
      </w:r>
      <w:r>
        <w:t>longer</w:t>
      </w:r>
      <w:r>
        <w:rPr>
          <w:spacing w:val="-3"/>
        </w:rPr>
        <w:t xml:space="preserve"> </w:t>
      </w:r>
      <w:r>
        <w:t>classified</w:t>
      </w:r>
      <w:r>
        <w:rPr>
          <w:spacing w:val="-2"/>
        </w:rPr>
        <w:t xml:space="preserve"> </w:t>
      </w:r>
      <w:r>
        <w:t>according</w:t>
      </w:r>
      <w:r>
        <w:rPr>
          <w:spacing w:val="-2"/>
        </w:rPr>
        <w:t xml:space="preserve"> </w:t>
      </w:r>
      <w:r>
        <w:t>to</w:t>
      </w:r>
      <w:r>
        <w:rPr>
          <w:spacing w:val="-3"/>
        </w:rPr>
        <w:t xml:space="preserve"> </w:t>
      </w:r>
      <w:r>
        <w:t>the</w:t>
      </w:r>
      <w:r>
        <w:rPr>
          <w:spacing w:val="-1"/>
        </w:rPr>
        <w:t xml:space="preserve"> </w:t>
      </w:r>
      <w:r>
        <w:rPr>
          <w:b/>
          <w:i/>
        </w:rPr>
        <w:t>primary</w:t>
      </w:r>
      <w:r>
        <w:rPr>
          <w:b/>
          <w:i/>
          <w:spacing w:val="-1"/>
        </w:rPr>
        <w:t xml:space="preserve"> </w:t>
      </w:r>
      <w:r>
        <w:rPr>
          <w:b/>
          <w:i/>
        </w:rPr>
        <w:t>lesions</w:t>
      </w:r>
      <w:r>
        <w:t>.</w:t>
      </w:r>
      <w:r>
        <w:rPr>
          <w:spacing w:val="-2"/>
        </w:rPr>
        <w:t xml:space="preserve"> </w:t>
      </w:r>
      <w:r>
        <w:t>There is no</w:t>
      </w:r>
      <w:r>
        <w:rPr>
          <w:spacing w:val="-1"/>
        </w:rPr>
        <w:t xml:space="preserve"> </w:t>
      </w:r>
      <w:r>
        <w:t>distinction</w:t>
      </w:r>
      <w:r>
        <w:rPr>
          <w:spacing w:val="-3"/>
        </w:rPr>
        <w:t xml:space="preserve"> </w:t>
      </w:r>
      <w:r>
        <w:t>between</w:t>
      </w:r>
      <w:r>
        <w:rPr>
          <w:spacing w:val="-2"/>
        </w:rPr>
        <w:t xml:space="preserve"> </w:t>
      </w:r>
      <w:r>
        <w:t>periodontal</w:t>
      </w:r>
      <w:r>
        <w:rPr>
          <w:spacing w:val="-5"/>
        </w:rPr>
        <w:t xml:space="preserve"> </w:t>
      </w:r>
      <w:r>
        <w:t>and</w:t>
      </w:r>
      <w:r>
        <w:rPr>
          <w:spacing w:val="-3"/>
        </w:rPr>
        <w:t xml:space="preserve"> </w:t>
      </w:r>
      <w:r>
        <w:t>gingival</w:t>
      </w:r>
      <w:r>
        <w:rPr>
          <w:spacing w:val="-2"/>
        </w:rPr>
        <w:t xml:space="preserve"> </w:t>
      </w:r>
      <w:r>
        <w:t>abscesses,</w:t>
      </w:r>
      <w:r>
        <w:rPr>
          <w:spacing w:val="-1"/>
        </w:rPr>
        <w:t xml:space="preserve"> </w:t>
      </w:r>
      <w:r>
        <w:t>as</w:t>
      </w:r>
      <w:r>
        <w:rPr>
          <w:spacing w:val="-5"/>
        </w:rPr>
        <w:t xml:space="preserve"> </w:t>
      </w:r>
      <w:r>
        <w:t>the</w:t>
      </w:r>
      <w:r>
        <w:rPr>
          <w:spacing w:val="-4"/>
        </w:rPr>
        <w:t xml:space="preserve"> </w:t>
      </w:r>
      <w:r>
        <w:t>diagnosis</w:t>
      </w:r>
      <w:r>
        <w:rPr>
          <w:spacing w:val="-5"/>
        </w:rPr>
        <w:t xml:space="preserve"> </w:t>
      </w:r>
      <w:r>
        <w:t>of</w:t>
      </w:r>
      <w:r>
        <w:rPr>
          <w:spacing w:val="-2"/>
        </w:rPr>
        <w:t xml:space="preserve"> </w:t>
      </w:r>
      <w:r>
        <w:t>periodontal</w:t>
      </w:r>
      <w:r>
        <w:rPr>
          <w:spacing w:val="-5"/>
        </w:rPr>
        <w:t xml:space="preserve"> </w:t>
      </w:r>
      <w:r>
        <w:t>abscesses includes both.</w:t>
      </w:r>
    </w:p>
    <w:p w14:paraId="4240CE56" w14:textId="77777777" w:rsidR="0002459C" w:rsidRDefault="0002459C">
      <w:pPr>
        <w:pStyle w:val="BodyText"/>
        <w:spacing w:before="5"/>
        <w:rPr>
          <w:sz w:val="23"/>
        </w:rPr>
      </w:pPr>
    </w:p>
    <w:p w14:paraId="4B388FA2" w14:textId="77777777" w:rsidR="0002459C" w:rsidRDefault="00417281">
      <w:pPr>
        <w:pStyle w:val="ListParagraph"/>
        <w:numPr>
          <w:ilvl w:val="0"/>
          <w:numId w:val="9"/>
        </w:numPr>
        <w:tabs>
          <w:tab w:val="left" w:pos="1214"/>
        </w:tabs>
        <w:spacing w:line="249" w:lineRule="auto"/>
        <w:ind w:right="979" w:hanging="10"/>
      </w:pPr>
      <w:r>
        <w:t xml:space="preserve">Updated from the 1999 classification system, </w:t>
      </w:r>
      <w:r>
        <w:rPr>
          <w:b/>
        </w:rPr>
        <w:t xml:space="preserve">oral contraceptives and menstrual </w:t>
      </w:r>
      <w:r>
        <w:t>cycle have been removed as a modifying risk factor in the new 2017 classification system. It was previously believed that</w:t>
      </w:r>
      <w:r>
        <w:rPr>
          <w:spacing w:val="-3"/>
        </w:rPr>
        <w:t xml:space="preserve"> </w:t>
      </w:r>
      <w:r>
        <w:t>oral</w:t>
      </w:r>
      <w:r>
        <w:rPr>
          <w:spacing w:val="-3"/>
        </w:rPr>
        <w:t xml:space="preserve"> </w:t>
      </w:r>
      <w:r>
        <w:t>contraceptives</w:t>
      </w:r>
      <w:r>
        <w:rPr>
          <w:spacing w:val="-2"/>
        </w:rPr>
        <w:t xml:space="preserve"> </w:t>
      </w:r>
      <w:r>
        <w:t>and</w:t>
      </w:r>
      <w:r>
        <w:rPr>
          <w:spacing w:val="-4"/>
        </w:rPr>
        <w:t xml:space="preserve"> </w:t>
      </w:r>
      <w:r>
        <w:t>hormonal</w:t>
      </w:r>
      <w:r>
        <w:rPr>
          <w:spacing w:val="-3"/>
        </w:rPr>
        <w:t xml:space="preserve"> </w:t>
      </w:r>
      <w:r>
        <w:t>changes</w:t>
      </w:r>
      <w:r>
        <w:rPr>
          <w:spacing w:val="-3"/>
        </w:rPr>
        <w:t xml:space="preserve"> </w:t>
      </w:r>
      <w:r>
        <w:t>associated</w:t>
      </w:r>
      <w:r>
        <w:rPr>
          <w:spacing w:val="-4"/>
        </w:rPr>
        <w:t xml:space="preserve"> </w:t>
      </w:r>
      <w:r>
        <w:t>with</w:t>
      </w:r>
      <w:r>
        <w:rPr>
          <w:spacing w:val="-3"/>
        </w:rPr>
        <w:t xml:space="preserve"> </w:t>
      </w:r>
      <w:r>
        <w:t>the</w:t>
      </w:r>
      <w:r>
        <w:rPr>
          <w:spacing w:val="-5"/>
        </w:rPr>
        <w:t xml:space="preserve"> </w:t>
      </w:r>
      <w:r>
        <w:t>menstrual</w:t>
      </w:r>
      <w:r>
        <w:rPr>
          <w:spacing w:val="-3"/>
        </w:rPr>
        <w:t xml:space="preserve"> </w:t>
      </w:r>
      <w:r>
        <w:t>cycle</w:t>
      </w:r>
      <w:r>
        <w:rPr>
          <w:spacing w:val="-3"/>
        </w:rPr>
        <w:t xml:space="preserve"> </w:t>
      </w:r>
      <w:r>
        <w:t>were</w:t>
      </w:r>
      <w:r>
        <w:rPr>
          <w:spacing w:val="-4"/>
        </w:rPr>
        <w:t xml:space="preserve"> </w:t>
      </w:r>
      <w:r>
        <w:t xml:space="preserve">associated with gingival inflammation, gingival enlargement, and increases in gingival crevicular fluid </w:t>
      </w:r>
      <w:r>
        <w:rPr>
          <w:spacing w:val="-2"/>
        </w:rPr>
        <w:t>production.</w:t>
      </w:r>
    </w:p>
    <w:p w14:paraId="53EB2440" w14:textId="77777777" w:rsidR="0002459C" w:rsidRDefault="0002459C">
      <w:pPr>
        <w:pStyle w:val="BodyText"/>
        <w:rPr>
          <w:sz w:val="23"/>
        </w:rPr>
      </w:pPr>
    </w:p>
    <w:p w14:paraId="7EDA8263" w14:textId="77777777" w:rsidR="0002459C" w:rsidRDefault="00417281">
      <w:pPr>
        <w:pStyle w:val="ListParagraph"/>
        <w:numPr>
          <w:ilvl w:val="1"/>
          <w:numId w:val="17"/>
        </w:numPr>
        <w:tabs>
          <w:tab w:val="left" w:pos="871"/>
        </w:tabs>
        <w:ind w:left="870" w:hanging="231"/>
        <w:jc w:val="left"/>
      </w:pPr>
      <w:r>
        <w:t>Important</w:t>
      </w:r>
      <w:r>
        <w:rPr>
          <w:spacing w:val="-8"/>
        </w:rPr>
        <w:t xml:space="preserve"> </w:t>
      </w:r>
      <w:r>
        <w:rPr>
          <w:b/>
        </w:rPr>
        <w:t>changes</w:t>
      </w:r>
      <w:r>
        <w:rPr>
          <w:b/>
          <w:spacing w:val="-6"/>
        </w:rPr>
        <w:t xml:space="preserve"> </w:t>
      </w:r>
      <w:r>
        <w:rPr>
          <w:b/>
        </w:rPr>
        <w:t>in</w:t>
      </w:r>
      <w:r>
        <w:rPr>
          <w:b/>
          <w:spacing w:val="-4"/>
        </w:rPr>
        <w:t xml:space="preserve"> </w:t>
      </w:r>
      <w:r>
        <w:rPr>
          <w:b/>
        </w:rPr>
        <w:t>terminology</w:t>
      </w:r>
      <w:r>
        <w:rPr>
          <w:b/>
          <w:spacing w:val="-1"/>
        </w:rPr>
        <w:t xml:space="preserve"> </w:t>
      </w:r>
      <w:r>
        <w:t>are</w:t>
      </w:r>
      <w:r>
        <w:rPr>
          <w:spacing w:val="-3"/>
        </w:rPr>
        <w:t xml:space="preserve"> </w:t>
      </w:r>
      <w:r>
        <w:t>also</w:t>
      </w:r>
      <w:r>
        <w:rPr>
          <w:spacing w:val="-2"/>
        </w:rPr>
        <w:t xml:space="preserve"> </w:t>
      </w:r>
      <w:r>
        <w:t>included</w:t>
      </w:r>
      <w:r>
        <w:rPr>
          <w:spacing w:val="-7"/>
        </w:rPr>
        <w:t xml:space="preserve"> </w:t>
      </w:r>
      <w:r>
        <w:t>in</w:t>
      </w:r>
      <w:r>
        <w:rPr>
          <w:spacing w:val="-4"/>
        </w:rPr>
        <w:t xml:space="preserve"> </w:t>
      </w:r>
      <w:r>
        <w:t>the</w:t>
      </w:r>
      <w:r>
        <w:rPr>
          <w:spacing w:val="-3"/>
        </w:rPr>
        <w:t xml:space="preserve"> </w:t>
      </w:r>
      <w:r>
        <w:t>new</w:t>
      </w:r>
      <w:r>
        <w:rPr>
          <w:spacing w:val="-3"/>
        </w:rPr>
        <w:t xml:space="preserve"> </w:t>
      </w:r>
      <w:r>
        <w:t>classification</w:t>
      </w:r>
      <w:r>
        <w:rPr>
          <w:spacing w:val="-4"/>
        </w:rPr>
        <w:t xml:space="preserve"> </w:t>
      </w:r>
      <w:r>
        <w:rPr>
          <w:spacing w:val="-2"/>
        </w:rPr>
        <w:t>system.</w:t>
      </w:r>
    </w:p>
    <w:p w14:paraId="1FC919AF" w14:textId="77777777" w:rsidR="0002459C" w:rsidRDefault="0002459C">
      <w:pPr>
        <w:pStyle w:val="BodyText"/>
        <w:spacing w:before="9"/>
        <w:rPr>
          <w:sz w:val="27"/>
        </w:rPr>
      </w:pPr>
    </w:p>
    <w:p w14:paraId="00EB2306" w14:textId="77777777" w:rsidR="0002459C" w:rsidRDefault="00417281">
      <w:pPr>
        <w:ind w:left="1451"/>
      </w:pPr>
      <w:r>
        <w:t>-</w:t>
      </w:r>
      <w:r>
        <w:rPr>
          <w:b/>
        </w:rPr>
        <w:t>Traumatic</w:t>
      </w:r>
      <w:r>
        <w:rPr>
          <w:b/>
          <w:spacing w:val="-4"/>
        </w:rPr>
        <w:t xml:space="preserve"> </w:t>
      </w:r>
      <w:r>
        <w:rPr>
          <w:b/>
        </w:rPr>
        <w:t>occlusal</w:t>
      </w:r>
      <w:r>
        <w:rPr>
          <w:b/>
          <w:spacing w:val="-7"/>
        </w:rPr>
        <w:t xml:space="preserve"> </w:t>
      </w:r>
      <w:r>
        <w:rPr>
          <w:b/>
        </w:rPr>
        <w:t>force</w:t>
      </w:r>
      <w:r>
        <w:rPr>
          <w:b/>
          <w:spacing w:val="-3"/>
        </w:rPr>
        <w:t xml:space="preserve"> </w:t>
      </w:r>
      <w:r>
        <w:t>replaces</w:t>
      </w:r>
      <w:r>
        <w:rPr>
          <w:spacing w:val="-6"/>
        </w:rPr>
        <w:t xml:space="preserve"> </w:t>
      </w:r>
      <w:r>
        <w:t>excessive</w:t>
      </w:r>
      <w:r>
        <w:rPr>
          <w:spacing w:val="-7"/>
        </w:rPr>
        <w:t xml:space="preserve"> </w:t>
      </w:r>
      <w:r>
        <w:t>occlusal</w:t>
      </w:r>
      <w:r>
        <w:rPr>
          <w:spacing w:val="-7"/>
        </w:rPr>
        <w:t xml:space="preserve"> </w:t>
      </w:r>
      <w:r>
        <w:rPr>
          <w:spacing w:val="-2"/>
        </w:rPr>
        <w:t>force.</w:t>
      </w:r>
    </w:p>
    <w:p w14:paraId="57AB457D" w14:textId="77777777" w:rsidR="0002459C" w:rsidRDefault="00417281">
      <w:pPr>
        <w:pStyle w:val="BodyText"/>
        <w:spacing w:before="15" w:line="249" w:lineRule="auto"/>
        <w:ind w:left="2531" w:right="853"/>
      </w:pPr>
      <w:r>
        <w:t>Occlusal</w:t>
      </w:r>
      <w:r>
        <w:rPr>
          <w:spacing w:val="-4"/>
        </w:rPr>
        <w:t xml:space="preserve"> </w:t>
      </w:r>
      <w:r>
        <w:t>forces</w:t>
      </w:r>
      <w:r>
        <w:rPr>
          <w:spacing w:val="-3"/>
        </w:rPr>
        <w:t xml:space="preserve"> </w:t>
      </w:r>
      <w:r>
        <w:t>are</w:t>
      </w:r>
      <w:r>
        <w:rPr>
          <w:spacing w:val="-5"/>
        </w:rPr>
        <w:t xml:space="preserve"> </w:t>
      </w:r>
      <w:r>
        <w:t>described</w:t>
      </w:r>
      <w:r>
        <w:rPr>
          <w:spacing w:val="-3"/>
        </w:rPr>
        <w:t xml:space="preserve"> </w:t>
      </w:r>
      <w:r>
        <w:t>as</w:t>
      </w:r>
      <w:r>
        <w:rPr>
          <w:spacing w:val="-3"/>
        </w:rPr>
        <w:t xml:space="preserve"> </w:t>
      </w:r>
      <w:r>
        <w:t>traumatic</w:t>
      </w:r>
      <w:r>
        <w:rPr>
          <w:spacing w:val="-3"/>
        </w:rPr>
        <w:t xml:space="preserve"> </w:t>
      </w:r>
      <w:r>
        <w:t>if</w:t>
      </w:r>
      <w:r>
        <w:rPr>
          <w:spacing w:val="-3"/>
        </w:rPr>
        <w:t xml:space="preserve"> </w:t>
      </w:r>
      <w:r>
        <w:t>they</w:t>
      </w:r>
      <w:r>
        <w:rPr>
          <w:spacing w:val="-4"/>
        </w:rPr>
        <w:t xml:space="preserve"> </w:t>
      </w:r>
      <w:r>
        <w:t>cause</w:t>
      </w:r>
      <w:r>
        <w:rPr>
          <w:spacing w:val="-2"/>
        </w:rPr>
        <w:t xml:space="preserve"> </w:t>
      </w:r>
      <w:r>
        <w:t>trauma</w:t>
      </w:r>
      <w:r>
        <w:rPr>
          <w:spacing w:val="-3"/>
        </w:rPr>
        <w:t xml:space="preserve"> </w:t>
      </w:r>
      <w:r>
        <w:t>in</w:t>
      </w:r>
      <w:r>
        <w:rPr>
          <w:spacing w:val="-4"/>
        </w:rPr>
        <w:t xml:space="preserve"> </w:t>
      </w:r>
      <w:r>
        <w:t>the</w:t>
      </w:r>
      <w:r>
        <w:rPr>
          <w:spacing w:val="-2"/>
        </w:rPr>
        <w:t xml:space="preserve"> </w:t>
      </w:r>
      <w:r>
        <w:t>periodontal tissues and/or occlusal wear of the teeth</w:t>
      </w:r>
    </w:p>
    <w:p w14:paraId="6095C1F9" w14:textId="77777777" w:rsidR="0002459C" w:rsidRDefault="0002459C">
      <w:pPr>
        <w:pStyle w:val="BodyText"/>
        <w:spacing w:before="6"/>
        <w:rPr>
          <w:sz w:val="23"/>
        </w:rPr>
      </w:pPr>
    </w:p>
    <w:p w14:paraId="6C3F5288" w14:textId="77777777" w:rsidR="0002459C" w:rsidRDefault="00417281">
      <w:pPr>
        <w:pStyle w:val="BodyText"/>
        <w:spacing w:line="249" w:lineRule="auto"/>
        <w:ind w:left="1451" w:right="853"/>
      </w:pPr>
      <w:r>
        <w:t>-</w:t>
      </w:r>
      <w:r>
        <w:rPr>
          <w:b/>
        </w:rPr>
        <w:t>Periodontal</w:t>
      </w:r>
      <w:r>
        <w:rPr>
          <w:b/>
          <w:spacing w:val="-5"/>
        </w:rPr>
        <w:t xml:space="preserve"> </w:t>
      </w:r>
      <w:r>
        <w:rPr>
          <w:b/>
        </w:rPr>
        <w:t>phenotype</w:t>
      </w:r>
      <w:r>
        <w:rPr>
          <w:b/>
          <w:spacing w:val="-5"/>
        </w:rPr>
        <w:t xml:space="preserve"> </w:t>
      </w:r>
      <w:r>
        <w:t>(associated</w:t>
      </w:r>
      <w:r>
        <w:rPr>
          <w:spacing w:val="-6"/>
        </w:rPr>
        <w:t xml:space="preserve"> </w:t>
      </w:r>
      <w:r>
        <w:t>with</w:t>
      </w:r>
      <w:r>
        <w:rPr>
          <w:spacing w:val="-5"/>
        </w:rPr>
        <w:t xml:space="preserve"> </w:t>
      </w:r>
      <w:r>
        <w:t>clinical</w:t>
      </w:r>
      <w:r>
        <w:rPr>
          <w:spacing w:val="-7"/>
        </w:rPr>
        <w:t xml:space="preserve"> </w:t>
      </w:r>
      <w:r>
        <w:t>characteristics)</w:t>
      </w:r>
      <w:r>
        <w:rPr>
          <w:spacing w:val="-4"/>
        </w:rPr>
        <w:t xml:space="preserve"> </w:t>
      </w:r>
      <w:r>
        <w:t>replaces</w:t>
      </w:r>
      <w:r>
        <w:rPr>
          <w:spacing w:val="-6"/>
        </w:rPr>
        <w:t xml:space="preserve"> </w:t>
      </w:r>
      <w:r>
        <w:t>periodontal</w:t>
      </w:r>
      <w:r>
        <w:rPr>
          <w:spacing w:val="-5"/>
        </w:rPr>
        <w:t xml:space="preserve"> </w:t>
      </w:r>
      <w:r>
        <w:t>biotype (associated with genetic characteristics).</w:t>
      </w:r>
    </w:p>
    <w:p w14:paraId="544E2CE2" w14:textId="77777777" w:rsidR="0002459C" w:rsidRDefault="0002459C">
      <w:pPr>
        <w:pStyle w:val="BodyText"/>
        <w:spacing w:before="7"/>
        <w:rPr>
          <w:sz w:val="23"/>
        </w:rPr>
      </w:pPr>
    </w:p>
    <w:p w14:paraId="561CAF25" w14:textId="77777777" w:rsidR="0002459C" w:rsidRDefault="00417281">
      <w:pPr>
        <w:spacing w:before="1"/>
        <w:ind w:left="1451"/>
        <w:rPr>
          <w:b/>
          <w:i/>
        </w:rPr>
      </w:pPr>
      <w:r>
        <w:t>-In</w:t>
      </w:r>
      <w:r>
        <w:rPr>
          <w:spacing w:val="-7"/>
        </w:rPr>
        <w:t xml:space="preserve"> </w:t>
      </w:r>
      <w:r>
        <w:t>addition,</w:t>
      </w:r>
      <w:r>
        <w:rPr>
          <w:spacing w:val="-3"/>
        </w:rPr>
        <w:t xml:space="preserve"> </w:t>
      </w:r>
      <w:r>
        <w:rPr>
          <w:b/>
        </w:rPr>
        <w:t>biologic</w:t>
      </w:r>
      <w:r>
        <w:rPr>
          <w:b/>
          <w:spacing w:val="-5"/>
        </w:rPr>
        <w:t xml:space="preserve"> </w:t>
      </w:r>
      <w:r>
        <w:rPr>
          <w:b/>
        </w:rPr>
        <w:t>width</w:t>
      </w:r>
      <w:r>
        <w:rPr>
          <w:b/>
          <w:spacing w:val="-4"/>
        </w:rPr>
        <w:t xml:space="preserve"> </w:t>
      </w:r>
      <w:r>
        <w:t>is</w:t>
      </w:r>
      <w:r>
        <w:rPr>
          <w:spacing w:val="-3"/>
        </w:rPr>
        <w:t xml:space="preserve"> </w:t>
      </w:r>
      <w:r>
        <w:t>now</w:t>
      </w:r>
      <w:r>
        <w:rPr>
          <w:spacing w:val="-3"/>
        </w:rPr>
        <w:t xml:space="preserve"> </w:t>
      </w:r>
      <w:r>
        <w:t>replaced</w:t>
      </w:r>
      <w:r>
        <w:rPr>
          <w:spacing w:val="-3"/>
        </w:rPr>
        <w:t xml:space="preserve"> </w:t>
      </w:r>
      <w:r>
        <w:t>by</w:t>
      </w:r>
      <w:r>
        <w:rPr>
          <w:spacing w:val="-6"/>
        </w:rPr>
        <w:t xml:space="preserve"> </w:t>
      </w:r>
      <w:proofErr w:type="spellStart"/>
      <w:r>
        <w:rPr>
          <w:b/>
          <w:i/>
        </w:rPr>
        <w:t>supracrestal</w:t>
      </w:r>
      <w:proofErr w:type="spellEnd"/>
      <w:r>
        <w:rPr>
          <w:b/>
          <w:i/>
          <w:spacing w:val="-5"/>
        </w:rPr>
        <w:t xml:space="preserve"> </w:t>
      </w:r>
      <w:r>
        <w:rPr>
          <w:b/>
          <w:i/>
        </w:rPr>
        <w:t>tissue</w:t>
      </w:r>
      <w:r>
        <w:rPr>
          <w:b/>
          <w:i/>
          <w:spacing w:val="-3"/>
        </w:rPr>
        <w:t xml:space="preserve"> </w:t>
      </w:r>
      <w:r>
        <w:rPr>
          <w:b/>
          <w:i/>
          <w:spacing w:val="-2"/>
        </w:rPr>
        <w:t>attachment</w:t>
      </w:r>
    </w:p>
    <w:p w14:paraId="2577FE80" w14:textId="77777777" w:rsidR="0002459C" w:rsidRDefault="00417281">
      <w:pPr>
        <w:pStyle w:val="BodyText"/>
        <w:spacing w:before="19"/>
        <w:ind w:left="1439"/>
      </w:pPr>
      <w:r>
        <w:t>(and</w:t>
      </w:r>
      <w:r>
        <w:rPr>
          <w:spacing w:val="-5"/>
        </w:rPr>
        <w:t xml:space="preserve"> </w:t>
      </w:r>
      <w:r>
        <w:t>still</w:t>
      </w:r>
      <w:r>
        <w:rPr>
          <w:spacing w:val="-3"/>
        </w:rPr>
        <w:t xml:space="preserve"> </w:t>
      </w:r>
      <w:r>
        <w:t>refers</w:t>
      </w:r>
      <w:r>
        <w:rPr>
          <w:spacing w:val="-2"/>
        </w:rPr>
        <w:t xml:space="preserve"> </w:t>
      </w:r>
      <w:r>
        <w:t>to</w:t>
      </w:r>
      <w:r>
        <w:rPr>
          <w:spacing w:val="-4"/>
        </w:rPr>
        <w:t xml:space="preserve"> </w:t>
      </w:r>
      <w:r>
        <w:t>the</w:t>
      </w:r>
      <w:r>
        <w:rPr>
          <w:spacing w:val="-2"/>
        </w:rPr>
        <w:t xml:space="preserve"> </w:t>
      </w:r>
      <w:r>
        <w:t>junctional</w:t>
      </w:r>
      <w:r>
        <w:rPr>
          <w:spacing w:val="-3"/>
        </w:rPr>
        <w:t xml:space="preserve"> </w:t>
      </w:r>
      <w:r>
        <w:t>epithelium</w:t>
      </w:r>
      <w:r>
        <w:rPr>
          <w:spacing w:val="-2"/>
        </w:rPr>
        <w:t xml:space="preserve"> </w:t>
      </w:r>
      <w:r>
        <w:t>and</w:t>
      </w:r>
      <w:r>
        <w:rPr>
          <w:spacing w:val="-5"/>
        </w:rPr>
        <w:t xml:space="preserve"> </w:t>
      </w:r>
      <w:r>
        <w:t>connective</w:t>
      </w:r>
      <w:r>
        <w:rPr>
          <w:spacing w:val="-5"/>
        </w:rPr>
        <w:t xml:space="preserve"> </w:t>
      </w:r>
      <w:r>
        <w:t>tissue</w:t>
      </w:r>
      <w:r>
        <w:rPr>
          <w:spacing w:val="-1"/>
        </w:rPr>
        <w:t xml:space="preserve"> </w:t>
      </w:r>
      <w:r>
        <w:rPr>
          <w:spacing w:val="-2"/>
        </w:rPr>
        <w:t>attachment).</w:t>
      </w:r>
    </w:p>
    <w:p w14:paraId="076B4919" w14:textId="77777777" w:rsidR="0002459C" w:rsidRDefault="0002459C">
      <w:pPr>
        <w:pStyle w:val="BodyText"/>
        <w:spacing w:before="12"/>
        <w:rPr>
          <w:sz w:val="25"/>
        </w:rPr>
      </w:pPr>
    </w:p>
    <w:p w14:paraId="39DFFA55" w14:textId="77777777" w:rsidR="0002459C" w:rsidRDefault="00417281">
      <w:pPr>
        <w:spacing w:line="249" w:lineRule="auto"/>
        <w:ind w:left="2656" w:right="1057" w:firstLine="4"/>
        <w:jc w:val="center"/>
        <w:rPr>
          <w:i/>
        </w:rPr>
      </w:pPr>
      <w:r>
        <w:rPr>
          <w:i/>
        </w:rPr>
        <w:t>The periodontal biotype/</w:t>
      </w:r>
      <w:r>
        <w:rPr>
          <w:b/>
          <w:i/>
        </w:rPr>
        <w:t xml:space="preserve">phenotype </w:t>
      </w:r>
      <w:r>
        <w:rPr>
          <w:i/>
        </w:rPr>
        <w:t>and its classification as thin scalloped, thick scalloped,</w:t>
      </w:r>
      <w:r>
        <w:rPr>
          <w:i/>
          <w:spacing w:val="-2"/>
        </w:rPr>
        <w:t xml:space="preserve"> </w:t>
      </w:r>
      <w:r>
        <w:rPr>
          <w:i/>
        </w:rPr>
        <w:t>or</w:t>
      </w:r>
      <w:r>
        <w:rPr>
          <w:i/>
          <w:spacing w:val="-2"/>
        </w:rPr>
        <w:t xml:space="preserve"> </w:t>
      </w:r>
      <w:r>
        <w:rPr>
          <w:i/>
        </w:rPr>
        <w:t>thick</w:t>
      </w:r>
      <w:r>
        <w:rPr>
          <w:i/>
          <w:spacing w:val="-4"/>
        </w:rPr>
        <w:t xml:space="preserve"> </w:t>
      </w:r>
      <w:r>
        <w:rPr>
          <w:i/>
        </w:rPr>
        <w:t>flat</w:t>
      </w:r>
      <w:r>
        <w:rPr>
          <w:i/>
          <w:spacing w:val="-4"/>
        </w:rPr>
        <w:t xml:space="preserve"> </w:t>
      </w:r>
      <w:r>
        <w:rPr>
          <w:i/>
        </w:rPr>
        <w:t>were</w:t>
      </w:r>
      <w:r>
        <w:rPr>
          <w:i/>
          <w:spacing w:val="-5"/>
        </w:rPr>
        <w:t xml:space="preserve"> </w:t>
      </w:r>
      <w:r>
        <w:rPr>
          <w:i/>
        </w:rPr>
        <w:t>added</w:t>
      </w:r>
      <w:r>
        <w:rPr>
          <w:i/>
          <w:spacing w:val="-2"/>
        </w:rPr>
        <w:t xml:space="preserve"> </w:t>
      </w:r>
      <w:r>
        <w:rPr>
          <w:i/>
        </w:rPr>
        <w:t>in</w:t>
      </w:r>
      <w:r>
        <w:rPr>
          <w:i/>
          <w:spacing w:val="-3"/>
        </w:rPr>
        <w:t xml:space="preserve"> </w:t>
      </w:r>
      <w:r>
        <w:rPr>
          <w:i/>
        </w:rPr>
        <w:t>this</w:t>
      </w:r>
      <w:r>
        <w:rPr>
          <w:i/>
          <w:spacing w:val="-2"/>
        </w:rPr>
        <w:t xml:space="preserve"> </w:t>
      </w:r>
      <w:r>
        <w:rPr>
          <w:i/>
        </w:rPr>
        <w:t>category.</w:t>
      </w:r>
      <w:r>
        <w:rPr>
          <w:i/>
          <w:spacing w:val="-2"/>
        </w:rPr>
        <w:t xml:space="preserve"> </w:t>
      </w:r>
      <w:r>
        <w:rPr>
          <w:i/>
        </w:rPr>
        <w:t>It</w:t>
      </w:r>
      <w:r>
        <w:rPr>
          <w:i/>
          <w:spacing w:val="-4"/>
        </w:rPr>
        <w:t xml:space="preserve"> </w:t>
      </w:r>
      <w:r>
        <w:rPr>
          <w:i/>
        </w:rPr>
        <w:t>was</w:t>
      </w:r>
      <w:r>
        <w:rPr>
          <w:i/>
          <w:spacing w:val="-2"/>
        </w:rPr>
        <w:t xml:space="preserve"> </w:t>
      </w:r>
      <w:r>
        <w:rPr>
          <w:i/>
        </w:rPr>
        <w:t>acknowledged</w:t>
      </w:r>
      <w:r>
        <w:rPr>
          <w:i/>
          <w:spacing w:val="-5"/>
        </w:rPr>
        <w:t xml:space="preserve"> </w:t>
      </w:r>
      <w:r>
        <w:rPr>
          <w:i/>
        </w:rPr>
        <w:t>that</w:t>
      </w:r>
      <w:r>
        <w:rPr>
          <w:i/>
          <w:spacing w:val="-2"/>
        </w:rPr>
        <w:t xml:space="preserve"> </w:t>
      </w:r>
      <w:r>
        <w:rPr>
          <w:i/>
        </w:rPr>
        <w:t xml:space="preserve">the phenotype, </w:t>
      </w:r>
      <w:r>
        <w:rPr>
          <w:b/>
          <w:i/>
        </w:rPr>
        <w:t xml:space="preserve">biological width </w:t>
      </w:r>
      <w:r>
        <w:rPr>
          <w:i/>
        </w:rPr>
        <w:t>etc.</w:t>
      </w:r>
      <w:r>
        <w:rPr>
          <w:i/>
          <w:spacing w:val="40"/>
        </w:rPr>
        <w:t xml:space="preserve"> </w:t>
      </w:r>
      <w:r>
        <w:rPr>
          <w:i/>
        </w:rPr>
        <w:t>could affect the therapeutic outcome.</w:t>
      </w:r>
    </w:p>
    <w:p w14:paraId="609355D6" w14:textId="77777777" w:rsidR="0002459C" w:rsidRDefault="0002459C">
      <w:pPr>
        <w:pStyle w:val="BodyText"/>
        <w:spacing w:before="5"/>
        <w:rPr>
          <w:i/>
          <w:sz w:val="23"/>
        </w:rPr>
      </w:pPr>
    </w:p>
    <w:p w14:paraId="0F50CD1C" w14:textId="77777777" w:rsidR="0002459C" w:rsidRDefault="00417281">
      <w:pPr>
        <w:spacing w:line="249" w:lineRule="auto"/>
        <w:ind w:left="2575" w:right="976"/>
        <w:jc w:val="center"/>
        <w:rPr>
          <w:i/>
        </w:rPr>
      </w:pPr>
      <w:r>
        <w:rPr>
          <w:i/>
        </w:rPr>
        <w:t>The</w:t>
      </w:r>
      <w:r>
        <w:rPr>
          <w:i/>
          <w:spacing w:val="-3"/>
        </w:rPr>
        <w:t xml:space="preserve"> </w:t>
      </w:r>
      <w:r>
        <w:rPr>
          <w:i/>
        </w:rPr>
        <w:t>negative</w:t>
      </w:r>
      <w:r>
        <w:rPr>
          <w:i/>
          <w:spacing w:val="-5"/>
        </w:rPr>
        <w:t xml:space="preserve"> </w:t>
      </w:r>
      <w:r>
        <w:rPr>
          <w:i/>
        </w:rPr>
        <w:t>effect</w:t>
      </w:r>
      <w:r>
        <w:rPr>
          <w:i/>
          <w:spacing w:val="-3"/>
        </w:rPr>
        <w:t xml:space="preserve"> </w:t>
      </w:r>
      <w:r>
        <w:rPr>
          <w:i/>
        </w:rPr>
        <w:t>of</w:t>
      </w:r>
      <w:r>
        <w:rPr>
          <w:i/>
          <w:spacing w:val="-6"/>
        </w:rPr>
        <w:t xml:space="preserve"> </w:t>
      </w:r>
      <w:r>
        <w:rPr>
          <w:i/>
        </w:rPr>
        <w:t>the</w:t>
      </w:r>
      <w:r>
        <w:rPr>
          <w:i/>
          <w:spacing w:val="-5"/>
        </w:rPr>
        <w:t xml:space="preserve"> </w:t>
      </w:r>
      <w:r>
        <w:rPr>
          <w:i/>
        </w:rPr>
        <w:t>restoration</w:t>
      </w:r>
      <w:r>
        <w:rPr>
          <w:i/>
          <w:spacing w:val="-4"/>
        </w:rPr>
        <w:t xml:space="preserve"> </w:t>
      </w:r>
      <w:r>
        <w:rPr>
          <w:i/>
        </w:rPr>
        <w:t>margins</w:t>
      </w:r>
      <w:r>
        <w:rPr>
          <w:i/>
          <w:spacing w:val="-3"/>
        </w:rPr>
        <w:t xml:space="preserve"> </w:t>
      </w:r>
      <w:r>
        <w:rPr>
          <w:i/>
        </w:rPr>
        <w:t>when</w:t>
      </w:r>
      <w:r>
        <w:rPr>
          <w:i/>
          <w:spacing w:val="-4"/>
        </w:rPr>
        <w:t xml:space="preserve"> </w:t>
      </w:r>
      <w:r>
        <w:rPr>
          <w:i/>
        </w:rPr>
        <w:t>placed</w:t>
      </w:r>
      <w:r>
        <w:rPr>
          <w:i/>
          <w:spacing w:val="-5"/>
        </w:rPr>
        <w:t xml:space="preserve"> </w:t>
      </w:r>
      <w:r>
        <w:rPr>
          <w:i/>
        </w:rPr>
        <w:t>within</w:t>
      </w:r>
      <w:r>
        <w:rPr>
          <w:i/>
          <w:spacing w:val="-4"/>
        </w:rPr>
        <w:t xml:space="preserve"> </w:t>
      </w:r>
      <w:r>
        <w:rPr>
          <w:i/>
        </w:rPr>
        <w:t xml:space="preserve">the </w:t>
      </w:r>
      <w:proofErr w:type="spellStart"/>
      <w:r>
        <w:rPr>
          <w:b/>
          <w:i/>
        </w:rPr>
        <w:t>supracrestal</w:t>
      </w:r>
      <w:proofErr w:type="spellEnd"/>
      <w:r>
        <w:rPr>
          <w:b/>
          <w:i/>
        </w:rPr>
        <w:t xml:space="preserve"> tissue</w:t>
      </w:r>
      <w:r>
        <w:rPr>
          <w:b/>
          <w:i/>
          <w:spacing w:val="-3"/>
        </w:rPr>
        <w:t xml:space="preserve"> </w:t>
      </w:r>
      <w:r>
        <w:rPr>
          <w:b/>
          <w:i/>
        </w:rPr>
        <w:t>attachment</w:t>
      </w:r>
      <w:r>
        <w:rPr>
          <w:b/>
          <w:i/>
          <w:spacing w:val="-1"/>
        </w:rPr>
        <w:t xml:space="preserve"> </w:t>
      </w:r>
      <w:r>
        <w:rPr>
          <w:i/>
        </w:rPr>
        <w:t>(formerly known</w:t>
      </w:r>
      <w:r>
        <w:rPr>
          <w:i/>
          <w:spacing w:val="-1"/>
        </w:rPr>
        <w:t xml:space="preserve"> </w:t>
      </w:r>
      <w:r>
        <w:rPr>
          <w:i/>
        </w:rPr>
        <w:t>as biologic</w:t>
      </w:r>
      <w:r>
        <w:rPr>
          <w:i/>
          <w:spacing w:val="-3"/>
        </w:rPr>
        <w:t xml:space="preserve"> </w:t>
      </w:r>
      <w:r>
        <w:rPr>
          <w:i/>
        </w:rPr>
        <w:t>width),</w:t>
      </w:r>
      <w:r>
        <w:rPr>
          <w:i/>
          <w:spacing w:val="-3"/>
        </w:rPr>
        <w:t xml:space="preserve"> </w:t>
      </w:r>
      <w:r>
        <w:rPr>
          <w:i/>
        </w:rPr>
        <w:t>and</w:t>
      </w:r>
      <w:r>
        <w:rPr>
          <w:i/>
          <w:spacing w:val="-1"/>
        </w:rPr>
        <w:t xml:space="preserve"> </w:t>
      </w:r>
      <w:r>
        <w:rPr>
          <w:i/>
        </w:rPr>
        <w:t>the increase of</w:t>
      </w:r>
      <w:r>
        <w:rPr>
          <w:i/>
          <w:spacing w:val="-2"/>
        </w:rPr>
        <w:t xml:space="preserve"> </w:t>
      </w:r>
      <w:r>
        <w:rPr>
          <w:i/>
        </w:rPr>
        <w:t xml:space="preserve">mobility of teeth used as abutments in distal extension removable dental partials are </w:t>
      </w:r>
      <w:r>
        <w:rPr>
          <w:i/>
          <w:spacing w:val="-2"/>
        </w:rPr>
        <w:t>highlighted.</w:t>
      </w:r>
    </w:p>
    <w:p w14:paraId="29D960E6" w14:textId="77777777" w:rsidR="0002459C" w:rsidRDefault="0002459C">
      <w:pPr>
        <w:spacing w:line="249" w:lineRule="auto"/>
        <w:jc w:val="center"/>
        <w:sectPr w:rsidR="0002459C">
          <w:pgSz w:w="12240" w:h="15840"/>
          <w:pgMar w:top="1360" w:right="500" w:bottom="1240" w:left="800" w:header="737" w:footer="1053" w:gutter="0"/>
          <w:cols w:space="720"/>
        </w:sectPr>
      </w:pPr>
    </w:p>
    <w:p w14:paraId="1367141A" w14:textId="77777777" w:rsidR="0002459C" w:rsidRDefault="0002459C">
      <w:pPr>
        <w:pStyle w:val="BodyText"/>
        <w:spacing w:before="7"/>
        <w:rPr>
          <w:i/>
          <w:sz w:val="25"/>
        </w:rPr>
      </w:pPr>
    </w:p>
    <w:p w14:paraId="747AD3ED" w14:textId="77777777" w:rsidR="0002459C" w:rsidRDefault="00417281">
      <w:pPr>
        <w:pStyle w:val="Heading1"/>
        <w:numPr>
          <w:ilvl w:val="1"/>
          <w:numId w:val="17"/>
        </w:numPr>
        <w:tabs>
          <w:tab w:val="left" w:pos="1051"/>
        </w:tabs>
        <w:spacing w:before="56"/>
        <w:ind w:left="1050" w:hanging="231"/>
        <w:jc w:val="left"/>
      </w:pPr>
      <w:r>
        <w:t>Categories</w:t>
      </w:r>
      <w:r>
        <w:rPr>
          <w:spacing w:val="-5"/>
        </w:rPr>
        <w:t xml:space="preserve"> </w:t>
      </w:r>
      <w:r>
        <w:t>of</w:t>
      </w:r>
      <w:r>
        <w:rPr>
          <w:spacing w:val="-6"/>
        </w:rPr>
        <w:t xml:space="preserve"> </w:t>
      </w:r>
      <w:r>
        <w:t>peri-implant</w:t>
      </w:r>
      <w:r>
        <w:rPr>
          <w:spacing w:val="-6"/>
        </w:rPr>
        <w:t xml:space="preserve"> </w:t>
      </w:r>
      <w:r>
        <w:t>diseases</w:t>
      </w:r>
      <w:r>
        <w:rPr>
          <w:spacing w:val="-7"/>
        </w:rPr>
        <w:t xml:space="preserve"> </w:t>
      </w:r>
      <w:r>
        <w:t>and</w:t>
      </w:r>
      <w:r>
        <w:rPr>
          <w:spacing w:val="-5"/>
        </w:rPr>
        <w:t xml:space="preserve"> </w:t>
      </w:r>
      <w:r>
        <w:rPr>
          <w:spacing w:val="-2"/>
        </w:rPr>
        <w:t>conditions</w:t>
      </w:r>
    </w:p>
    <w:p w14:paraId="27212AED" w14:textId="77777777" w:rsidR="0002459C" w:rsidRDefault="00417281">
      <w:pPr>
        <w:pStyle w:val="ListParagraph"/>
        <w:numPr>
          <w:ilvl w:val="0"/>
          <w:numId w:val="6"/>
        </w:numPr>
        <w:tabs>
          <w:tab w:val="left" w:pos="1361"/>
        </w:tabs>
        <w:spacing w:before="15" w:line="249" w:lineRule="auto"/>
        <w:ind w:right="1475"/>
      </w:pPr>
      <w:r>
        <w:rPr>
          <w:b/>
        </w:rPr>
        <w:t>Peri-implant</w:t>
      </w:r>
      <w:r>
        <w:rPr>
          <w:b/>
          <w:spacing w:val="-4"/>
        </w:rPr>
        <w:t xml:space="preserve"> </w:t>
      </w:r>
      <w:r>
        <w:rPr>
          <w:b/>
        </w:rPr>
        <w:t>health</w:t>
      </w:r>
      <w:r>
        <w:t>—the</w:t>
      </w:r>
      <w:r>
        <w:rPr>
          <w:spacing w:val="-3"/>
        </w:rPr>
        <w:t xml:space="preserve"> </w:t>
      </w:r>
      <w:r>
        <w:t>absence</w:t>
      </w:r>
      <w:r>
        <w:rPr>
          <w:spacing w:val="-6"/>
        </w:rPr>
        <w:t xml:space="preserve"> </w:t>
      </w:r>
      <w:r>
        <w:t>of</w:t>
      </w:r>
      <w:r>
        <w:rPr>
          <w:spacing w:val="-4"/>
        </w:rPr>
        <w:t xml:space="preserve"> </w:t>
      </w:r>
      <w:r>
        <w:t>erythema</w:t>
      </w:r>
      <w:r>
        <w:rPr>
          <w:spacing w:val="-7"/>
        </w:rPr>
        <w:t xml:space="preserve"> </w:t>
      </w:r>
      <w:r>
        <w:t>(inflammation),</w:t>
      </w:r>
      <w:r>
        <w:rPr>
          <w:spacing w:val="-4"/>
        </w:rPr>
        <w:t xml:space="preserve"> </w:t>
      </w:r>
      <w:r>
        <w:t>bleeding</w:t>
      </w:r>
      <w:r>
        <w:rPr>
          <w:spacing w:val="-5"/>
        </w:rPr>
        <w:t xml:space="preserve"> </w:t>
      </w:r>
      <w:r>
        <w:t>on</w:t>
      </w:r>
      <w:r>
        <w:rPr>
          <w:spacing w:val="-5"/>
        </w:rPr>
        <w:t xml:space="preserve"> </w:t>
      </w:r>
      <w:r>
        <w:t>probing</w:t>
      </w:r>
      <w:r>
        <w:rPr>
          <w:spacing w:val="-5"/>
        </w:rPr>
        <w:t xml:space="preserve"> </w:t>
      </w:r>
      <w:r>
        <w:t>(BOP), swelling, and suppuration with no bone loss (BL) &lt; 2.0 mm</w:t>
      </w:r>
    </w:p>
    <w:p w14:paraId="3E789B71" w14:textId="77777777" w:rsidR="0002459C" w:rsidRDefault="0002459C">
      <w:pPr>
        <w:pStyle w:val="BodyText"/>
        <w:spacing w:before="5"/>
        <w:rPr>
          <w:sz w:val="23"/>
        </w:rPr>
      </w:pPr>
    </w:p>
    <w:p w14:paraId="33F0139F" w14:textId="77777777" w:rsidR="0002459C" w:rsidRDefault="00417281">
      <w:pPr>
        <w:pStyle w:val="ListParagraph"/>
        <w:numPr>
          <w:ilvl w:val="0"/>
          <w:numId w:val="6"/>
        </w:numPr>
        <w:tabs>
          <w:tab w:val="left" w:pos="1361"/>
        </w:tabs>
        <w:spacing w:line="249" w:lineRule="auto"/>
        <w:ind w:right="1163"/>
      </w:pPr>
      <w:r>
        <w:rPr>
          <w:b/>
        </w:rPr>
        <w:t>Peri-implant</w:t>
      </w:r>
      <w:r>
        <w:rPr>
          <w:b/>
          <w:spacing w:val="-5"/>
        </w:rPr>
        <w:t xml:space="preserve"> </w:t>
      </w:r>
      <w:r>
        <w:rPr>
          <w:b/>
        </w:rPr>
        <w:t>mucositis</w:t>
      </w:r>
      <w:r>
        <w:t>—inflammation,</w:t>
      </w:r>
      <w:r>
        <w:rPr>
          <w:spacing w:val="-3"/>
        </w:rPr>
        <w:t xml:space="preserve"> </w:t>
      </w:r>
      <w:r>
        <w:t>presence</w:t>
      </w:r>
      <w:r>
        <w:rPr>
          <w:spacing w:val="-5"/>
        </w:rPr>
        <w:t xml:space="preserve"> </w:t>
      </w:r>
      <w:r>
        <w:t>of</w:t>
      </w:r>
      <w:r>
        <w:rPr>
          <w:spacing w:val="-3"/>
        </w:rPr>
        <w:t xml:space="preserve"> </w:t>
      </w:r>
      <w:r>
        <w:t>BOP,</w:t>
      </w:r>
      <w:r>
        <w:rPr>
          <w:spacing w:val="-3"/>
        </w:rPr>
        <w:t xml:space="preserve"> </w:t>
      </w:r>
      <w:r>
        <w:t>swelling,</w:t>
      </w:r>
      <w:r>
        <w:rPr>
          <w:spacing w:val="-3"/>
        </w:rPr>
        <w:t xml:space="preserve"> </w:t>
      </w:r>
      <w:r>
        <w:t>no</w:t>
      </w:r>
      <w:r>
        <w:rPr>
          <w:spacing w:val="-2"/>
        </w:rPr>
        <w:t xml:space="preserve"> </w:t>
      </w:r>
      <w:r>
        <w:t>BL</w:t>
      </w:r>
      <w:r>
        <w:rPr>
          <w:spacing w:val="-3"/>
        </w:rPr>
        <w:t xml:space="preserve"> </w:t>
      </w:r>
      <w:r>
        <w:t>&lt;</w:t>
      </w:r>
      <w:r>
        <w:rPr>
          <w:spacing w:val="-5"/>
        </w:rPr>
        <w:t xml:space="preserve"> </w:t>
      </w:r>
      <w:r>
        <w:t>2.0</w:t>
      </w:r>
      <w:r>
        <w:rPr>
          <w:spacing w:val="-6"/>
        </w:rPr>
        <w:t xml:space="preserve"> </w:t>
      </w:r>
      <w:r>
        <w:t>mm,</w:t>
      </w:r>
      <w:r>
        <w:rPr>
          <w:spacing w:val="-3"/>
        </w:rPr>
        <w:t xml:space="preserve"> </w:t>
      </w:r>
      <w:r>
        <w:t>and</w:t>
      </w:r>
      <w:r>
        <w:rPr>
          <w:spacing w:val="-4"/>
        </w:rPr>
        <w:t xml:space="preserve"> </w:t>
      </w:r>
      <w:r>
        <w:t>strong evidence that plaque (biofilm) is the etiologic factor</w:t>
      </w:r>
    </w:p>
    <w:p w14:paraId="1C2D7EE0" w14:textId="77777777" w:rsidR="0002459C" w:rsidRDefault="0002459C">
      <w:pPr>
        <w:pStyle w:val="BodyText"/>
        <w:spacing w:before="8"/>
        <w:rPr>
          <w:sz w:val="23"/>
        </w:rPr>
      </w:pPr>
    </w:p>
    <w:p w14:paraId="18690F20" w14:textId="77777777" w:rsidR="0002459C" w:rsidRDefault="00417281">
      <w:pPr>
        <w:pStyle w:val="ListParagraph"/>
        <w:numPr>
          <w:ilvl w:val="0"/>
          <w:numId w:val="6"/>
        </w:numPr>
        <w:tabs>
          <w:tab w:val="left" w:pos="1361"/>
        </w:tabs>
        <w:ind w:hanging="361"/>
      </w:pPr>
      <w:r>
        <w:rPr>
          <w:b/>
        </w:rPr>
        <w:t>Peri-implantitis</w:t>
      </w:r>
      <w:r>
        <w:t>—inflammation,</w:t>
      </w:r>
      <w:r>
        <w:rPr>
          <w:spacing w:val="-11"/>
        </w:rPr>
        <w:t xml:space="preserve"> </w:t>
      </w:r>
      <w:r>
        <w:t>plaque-associated</w:t>
      </w:r>
      <w:r>
        <w:rPr>
          <w:spacing w:val="-9"/>
        </w:rPr>
        <w:t xml:space="preserve"> </w:t>
      </w:r>
      <w:r>
        <w:t>pathological</w:t>
      </w:r>
      <w:r>
        <w:rPr>
          <w:spacing w:val="-10"/>
        </w:rPr>
        <w:t xml:space="preserve"> </w:t>
      </w:r>
      <w:r>
        <w:t>condition</w:t>
      </w:r>
      <w:r>
        <w:rPr>
          <w:spacing w:val="-9"/>
        </w:rPr>
        <w:t xml:space="preserve"> </w:t>
      </w:r>
      <w:r>
        <w:t>in</w:t>
      </w:r>
      <w:r>
        <w:rPr>
          <w:spacing w:val="-8"/>
        </w:rPr>
        <w:t xml:space="preserve"> </w:t>
      </w:r>
      <w:r>
        <w:t>tissue,</w:t>
      </w:r>
      <w:r>
        <w:rPr>
          <w:spacing w:val="-8"/>
        </w:rPr>
        <w:t xml:space="preserve"> </w:t>
      </w:r>
      <w:r>
        <w:rPr>
          <w:spacing w:val="-2"/>
        </w:rPr>
        <w:t>probing</w:t>
      </w:r>
    </w:p>
    <w:p w14:paraId="1175F780" w14:textId="77777777" w:rsidR="0002459C" w:rsidRDefault="00417281">
      <w:pPr>
        <w:pStyle w:val="BodyText"/>
        <w:spacing w:before="10"/>
        <w:ind w:left="1360"/>
      </w:pPr>
      <w:r>
        <w:t>depth</w:t>
      </w:r>
      <w:r>
        <w:rPr>
          <w:spacing w:val="-5"/>
        </w:rPr>
        <w:t xml:space="preserve"> </w:t>
      </w:r>
      <w:r>
        <w:t>(PD)</w:t>
      </w:r>
      <w:r>
        <w:rPr>
          <w:spacing w:val="-4"/>
        </w:rPr>
        <w:t xml:space="preserve"> </w:t>
      </w:r>
      <w:r>
        <w:t>≥</w:t>
      </w:r>
      <w:r>
        <w:rPr>
          <w:spacing w:val="-4"/>
        </w:rPr>
        <w:t xml:space="preserve"> </w:t>
      </w:r>
      <w:r>
        <w:t>4–8</w:t>
      </w:r>
      <w:r>
        <w:rPr>
          <w:spacing w:val="-4"/>
        </w:rPr>
        <w:t xml:space="preserve"> </w:t>
      </w:r>
      <w:r>
        <w:t>mm,</w:t>
      </w:r>
      <w:r>
        <w:rPr>
          <w:spacing w:val="-5"/>
        </w:rPr>
        <w:t xml:space="preserve"> </w:t>
      </w:r>
      <w:r>
        <w:t>and</w:t>
      </w:r>
      <w:r>
        <w:rPr>
          <w:spacing w:val="-5"/>
        </w:rPr>
        <w:t xml:space="preserve"> </w:t>
      </w:r>
      <w:r>
        <w:t>subsequent</w:t>
      </w:r>
      <w:r>
        <w:rPr>
          <w:spacing w:val="-2"/>
        </w:rPr>
        <w:t xml:space="preserve"> </w:t>
      </w:r>
      <w:r>
        <w:t>progressive</w:t>
      </w:r>
      <w:r>
        <w:rPr>
          <w:spacing w:val="-1"/>
        </w:rPr>
        <w:t xml:space="preserve"> </w:t>
      </w:r>
      <w:r>
        <w:t>BL</w:t>
      </w:r>
      <w:r>
        <w:rPr>
          <w:spacing w:val="-4"/>
        </w:rPr>
        <w:t xml:space="preserve"> </w:t>
      </w:r>
      <w:r>
        <w:t>≥</w:t>
      </w:r>
      <w:r>
        <w:rPr>
          <w:spacing w:val="-2"/>
        </w:rPr>
        <w:t xml:space="preserve"> </w:t>
      </w:r>
      <w:r>
        <w:t>2–3</w:t>
      </w:r>
      <w:r>
        <w:rPr>
          <w:spacing w:val="-4"/>
        </w:rPr>
        <w:t xml:space="preserve"> </w:t>
      </w:r>
      <w:r>
        <w:rPr>
          <w:spacing w:val="-5"/>
        </w:rPr>
        <w:t>mm</w:t>
      </w:r>
    </w:p>
    <w:p w14:paraId="75A497CE" w14:textId="77777777" w:rsidR="0002459C" w:rsidRDefault="0002459C">
      <w:pPr>
        <w:pStyle w:val="BodyText"/>
        <w:spacing w:before="4"/>
        <w:rPr>
          <w:sz w:val="24"/>
        </w:rPr>
      </w:pPr>
    </w:p>
    <w:p w14:paraId="46609D6A" w14:textId="77777777" w:rsidR="0002459C" w:rsidRDefault="00417281">
      <w:pPr>
        <w:spacing w:before="1" w:line="249" w:lineRule="auto"/>
        <w:ind w:left="1401" w:right="957"/>
        <w:jc w:val="center"/>
        <w:rPr>
          <w:i/>
        </w:rPr>
      </w:pPr>
      <w:r>
        <w:rPr>
          <w:i/>
        </w:rPr>
        <w:t>Peri-implantitis in absence of previous examination—patient records should include previous radiographs,</w:t>
      </w:r>
      <w:r>
        <w:rPr>
          <w:i/>
          <w:spacing w:val="-4"/>
        </w:rPr>
        <w:t xml:space="preserve"> </w:t>
      </w:r>
      <w:r>
        <w:rPr>
          <w:i/>
        </w:rPr>
        <w:t>PD</w:t>
      </w:r>
      <w:r>
        <w:rPr>
          <w:i/>
          <w:spacing w:val="-1"/>
        </w:rPr>
        <w:t xml:space="preserve"> </w:t>
      </w:r>
      <w:r>
        <w:rPr>
          <w:i/>
        </w:rPr>
        <w:t>at</w:t>
      </w:r>
      <w:r>
        <w:rPr>
          <w:i/>
          <w:spacing w:val="-2"/>
        </w:rPr>
        <w:t xml:space="preserve"> </w:t>
      </w:r>
      <w:r>
        <w:rPr>
          <w:i/>
        </w:rPr>
        <w:t>one-year</w:t>
      </w:r>
      <w:r>
        <w:rPr>
          <w:i/>
          <w:spacing w:val="-1"/>
        </w:rPr>
        <w:t xml:space="preserve"> </w:t>
      </w:r>
      <w:r>
        <w:rPr>
          <w:i/>
        </w:rPr>
        <w:t>post-load.</w:t>
      </w:r>
      <w:r>
        <w:rPr>
          <w:i/>
          <w:spacing w:val="-3"/>
        </w:rPr>
        <w:t xml:space="preserve"> </w:t>
      </w:r>
      <w:r>
        <w:rPr>
          <w:i/>
        </w:rPr>
        <w:t>In</w:t>
      </w:r>
      <w:r>
        <w:rPr>
          <w:i/>
          <w:spacing w:val="-3"/>
        </w:rPr>
        <w:t xml:space="preserve"> </w:t>
      </w:r>
      <w:r>
        <w:rPr>
          <w:i/>
        </w:rPr>
        <w:t>the</w:t>
      </w:r>
      <w:r>
        <w:rPr>
          <w:i/>
          <w:spacing w:val="-5"/>
        </w:rPr>
        <w:t xml:space="preserve"> </w:t>
      </w:r>
      <w:r>
        <w:rPr>
          <w:i/>
        </w:rPr>
        <w:t>absence</w:t>
      </w:r>
      <w:r>
        <w:rPr>
          <w:i/>
          <w:spacing w:val="-4"/>
        </w:rPr>
        <w:t xml:space="preserve"> </w:t>
      </w:r>
      <w:r>
        <w:rPr>
          <w:i/>
        </w:rPr>
        <w:t>of</w:t>
      </w:r>
      <w:r>
        <w:rPr>
          <w:i/>
          <w:spacing w:val="-2"/>
        </w:rPr>
        <w:t xml:space="preserve"> </w:t>
      </w:r>
      <w:r>
        <w:rPr>
          <w:i/>
        </w:rPr>
        <w:t>a</w:t>
      </w:r>
      <w:r>
        <w:rPr>
          <w:i/>
          <w:spacing w:val="-3"/>
        </w:rPr>
        <w:t xml:space="preserve"> </w:t>
      </w:r>
      <w:r>
        <w:rPr>
          <w:i/>
        </w:rPr>
        <w:t>previous</w:t>
      </w:r>
      <w:r>
        <w:rPr>
          <w:i/>
          <w:spacing w:val="-4"/>
        </w:rPr>
        <w:t xml:space="preserve"> </w:t>
      </w:r>
      <w:r>
        <w:rPr>
          <w:i/>
        </w:rPr>
        <w:t>exam,</w:t>
      </w:r>
      <w:r>
        <w:rPr>
          <w:i/>
          <w:spacing w:val="-2"/>
        </w:rPr>
        <w:t xml:space="preserve"> </w:t>
      </w:r>
      <w:r>
        <w:rPr>
          <w:i/>
        </w:rPr>
        <w:t>refer</w:t>
      </w:r>
      <w:r>
        <w:rPr>
          <w:i/>
          <w:spacing w:val="-4"/>
        </w:rPr>
        <w:t xml:space="preserve"> </w:t>
      </w:r>
      <w:r>
        <w:rPr>
          <w:i/>
        </w:rPr>
        <w:t>to</w:t>
      </w:r>
      <w:r>
        <w:rPr>
          <w:i/>
          <w:spacing w:val="-5"/>
        </w:rPr>
        <w:t xml:space="preserve"> </w:t>
      </w:r>
      <w:r>
        <w:rPr>
          <w:i/>
        </w:rPr>
        <w:t>the</w:t>
      </w:r>
      <w:r>
        <w:rPr>
          <w:i/>
          <w:spacing w:val="-2"/>
        </w:rPr>
        <w:t xml:space="preserve"> </w:t>
      </w:r>
      <w:r>
        <w:rPr>
          <w:i/>
        </w:rPr>
        <w:t>guidelines for peri-implantitis, PD ≥ 6 mm, BOP, and BL ≥ 3 mm with concurrent peri-implantitis diagnosis</w:t>
      </w:r>
    </w:p>
    <w:p w14:paraId="0383D4C9" w14:textId="77777777" w:rsidR="0002459C" w:rsidRDefault="0002459C">
      <w:pPr>
        <w:pStyle w:val="BodyText"/>
        <w:spacing w:before="7"/>
        <w:rPr>
          <w:i/>
          <w:sz w:val="23"/>
        </w:rPr>
      </w:pPr>
    </w:p>
    <w:p w14:paraId="7386DE5C" w14:textId="77777777" w:rsidR="0002459C" w:rsidRDefault="00417281">
      <w:pPr>
        <w:pStyle w:val="ListParagraph"/>
        <w:numPr>
          <w:ilvl w:val="0"/>
          <w:numId w:val="6"/>
        </w:numPr>
        <w:tabs>
          <w:tab w:val="left" w:pos="1361"/>
        </w:tabs>
        <w:spacing w:line="249" w:lineRule="auto"/>
        <w:ind w:right="945"/>
      </w:pPr>
      <w:r>
        <w:rPr>
          <w:b/>
        </w:rPr>
        <w:t>Peri-implant soft- and hard-tissue deficiencies</w:t>
      </w:r>
      <w:r>
        <w:t>—conditions following the normal healing</w:t>
      </w:r>
      <w:r>
        <w:rPr>
          <w:spacing w:val="40"/>
        </w:rPr>
        <w:t xml:space="preserve"> </w:t>
      </w:r>
      <w:r>
        <w:t>process</w:t>
      </w:r>
      <w:r>
        <w:rPr>
          <w:spacing w:val="-5"/>
        </w:rPr>
        <w:t xml:space="preserve"> </w:t>
      </w:r>
      <w:r>
        <w:t>of</w:t>
      </w:r>
      <w:r>
        <w:rPr>
          <w:spacing w:val="-5"/>
        </w:rPr>
        <w:t xml:space="preserve"> </w:t>
      </w:r>
      <w:r>
        <w:t>tooth</w:t>
      </w:r>
      <w:r>
        <w:rPr>
          <w:spacing w:val="-2"/>
        </w:rPr>
        <w:t xml:space="preserve"> </w:t>
      </w:r>
      <w:r>
        <w:t>loss</w:t>
      </w:r>
      <w:r>
        <w:rPr>
          <w:spacing w:val="-2"/>
        </w:rPr>
        <w:t xml:space="preserve"> </w:t>
      </w:r>
      <w:r>
        <w:t>that</w:t>
      </w:r>
      <w:r>
        <w:rPr>
          <w:spacing w:val="-5"/>
        </w:rPr>
        <w:t xml:space="preserve"> </w:t>
      </w:r>
      <w:r>
        <w:t>leads</w:t>
      </w:r>
      <w:r>
        <w:rPr>
          <w:spacing w:val="-2"/>
        </w:rPr>
        <w:t xml:space="preserve"> </w:t>
      </w:r>
      <w:r>
        <w:t>to</w:t>
      </w:r>
      <w:r>
        <w:rPr>
          <w:spacing w:val="-1"/>
        </w:rPr>
        <w:t xml:space="preserve"> </w:t>
      </w:r>
      <w:r>
        <w:t>diminished</w:t>
      </w:r>
      <w:r>
        <w:rPr>
          <w:spacing w:val="-2"/>
        </w:rPr>
        <w:t xml:space="preserve"> </w:t>
      </w:r>
      <w:r>
        <w:t>dimensions</w:t>
      </w:r>
      <w:r>
        <w:rPr>
          <w:spacing w:val="-4"/>
        </w:rPr>
        <w:t xml:space="preserve"> </w:t>
      </w:r>
      <w:r>
        <w:t>of</w:t>
      </w:r>
      <w:r>
        <w:rPr>
          <w:spacing w:val="-2"/>
        </w:rPr>
        <w:t xml:space="preserve"> </w:t>
      </w:r>
      <w:r>
        <w:t>the</w:t>
      </w:r>
      <w:r>
        <w:rPr>
          <w:spacing w:val="-4"/>
        </w:rPr>
        <w:t xml:space="preserve"> </w:t>
      </w:r>
      <w:r>
        <w:t>alveolar</w:t>
      </w:r>
      <w:r>
        <w:rPr>
          <w:spacing w:val="-6"/>
        </w:rPr>
        <w:t xml:space="preserve"> </w:t>
      </w:r>
      <w:r>
        <w:t>process/ridge,</w:t>
      </w:r>
      <w:r>
        <w:rPr>
          <w:spacing w:val="-1"/>
        </w:rPr>
        <w:t xml:space="preserve"> </w:t>
      </w:r>
      <w:r>
        <w:t>resulting in both hard- and soft-tissue deficiencies</w:t>
      </w:r>
    </w:p>
    <w:p w14:paraId="180D6A3B" w14:textId="77777777" w:rsidR="0002459C" w:rsidRDefault="0002459C">
      <w:pPr>
        <w:pStyle w:val="BodyText"/>
      </w:pPr>
    </w:p>
    <w:p w14:paraId="55B1282F" w14:textId="77777777" w:rsidR="0002459C" w:rsidRDefault="0002459C">
      <w:pPr>
        <w:pStyle w:val="BodyText"/>
      </w:pPr>
    </w:p>
    <w:p w14:paraId="085F693F" w14:textId="77777777" w:rsidR="0002459C" w:rsidRDefault="0002459C">
      <w:pPr>
        <w:pStyle w:val="BodyText"/>
        <w:spacing w:before="4"/>
        <w:rPr>
          <w:sz w:val="27"/>
        </w:rPr>
      </w:pPr>
    </w:p>
    <w:p w14:paraId="4F554504" w14:textId="77777777" w:rsidR="0002459C" w:rsidRDefault="00417281">
      <w:pPr>
        <w:pStyle w:val="BodyText"/>
        <w:spacing w:line="249" w:lineRule="auto"/>
        <w:ind w:left="650" w:right="1029" w:firstLine="91"/>
      </w:pPr>
      <w:r>
        <w:rPr>
          <w:b/>
        </w:rPr>
        <w:t xml:space="preserve">A Multi-dimensional staging and grading system </w:t>
      </w:r>
      <w:r>
        <w:t>for periodontal disease provides a paradigm similar to</w:t>
      </w:r>
      <w:r>
        <w:rPr>
          <w:spacing w:val="-3"/>
        </w:rPr>
        <w:t xml:space="preserve"> </w:t>
      </w:r>
      <w:r>
        <w:t>what</w:t>
      </w:r>
      <w:r>
        <w:rPr>
          <w:spacing w:val="-2"/>
        </w:rPr>
        <w:t xml:space="preserve"> </w:t>
      </w:r>
      <w:r>
        <w:t>is</w:t>
      </w:r>
      <w:r>
        <w:rPr>
          <w:spacing w:val="-4"/>
        </w:rPr>
        <w:t xml:space="preserve"> </w:t>
      </w:r>
      <w:r>
        <w:t>used</w:t>
      </w:r>
      <w:r>
        <w:rPr>
          <w:spacing w:val="-2"/>
        </w:rPr>
        <w:t xml:space="preserve"> </w:t>
      </w:r>
      <w:r>
        <w:t>in</w:t>
      </w:r>
      <w:r>
        <w:rPr>
          <w:spacing w:val="-3"/>
        </w:rPr>
        <w:t xml:space="preserve"> </w:t>
      </w:r>
      <w:r>
        <w:t>some</w:t>
      </w:r>
      <w:r>
        <w:rPr>
          <w:spacing w:val="-1"/>
        </w:rPr>
        <w:t xml:space="preserve"> </w:t>
      </w:r>
      <w:r>
        <w:t>fields</w:t>
      </w:r>
      <w:r>
        <w:rPr>
          <w:spacing w:val="-2"/>
        </w:rPr>
        <w:t xml:space="preserve"> </w:t>
      </w:r>
      <w:r>
        <w:t>of</w:t>
      </w:r>
      <w:r>
        <w:rPr>
          <w:spacing w:val="-4"/>
        </w:rPr>
        <w:t xml:space="preserve"> </w:t>
      </w:r>
      <w:r>
        <w:t>medicine,</w:t>
      </w:r>
      <w:r>
        <w:rPr>
          <w:spacing w:val="-1"/>
        </w:rPr>
        <w:t xml:space="preserve"> </w:t>
      </w:r>
      <w:r>
        <w:t>from</w:t>
      </w:r>
      <w:r>
        <w:rPr>
          <w:spacing w:val="-4"/>
        </w:rPr>
        <w:t xml:space="preserve"> </w:t>
      </w:r>
      <w:r>
        <w:t>which</w:t>
      </w:r>
      <w:r>
        <w:rPr>
          <w:spacing w:val="-6"/>
        </w:rPr>
        <w:t xml:space="preserve"> </w:t>
      </w:r>
      <w:r>
        <w:t>clinicians</w:t>
      </w:r>
      <w:r>
        <w:rPr>
          <w:spacing w:val="-2"/>
        </w:rPr>
        <w:t xml:space="preserve"> </w:t>
      </w:r>
      <w:r>
        <w:t>can</w:t>
      </w:r>
      <w:r>
        <w:rPr>
          <w:spacing w:val="-3"/>
        </w:rPr>
        <w:t xml:space="preserve"> </w:t>
      </w:r>
      <w:r>
        <w:t>develop</w:t>
      </w:r>
      <w:r>
        <w:rPr>
          <w:spacing w:val="-3"/>
        </w:rPr>
        <w:t xml:space="preserve"> </w:t>
      </w:r>
      <w:r>
        <w:t>a</w:t>
      </w:r>
      <w:r>
        <w:rPr>
          <w:spacing w:val="-4"/>
        </w:rPr>
        <w:t xml:space="preserve"> </w:t>
      </w:r>
      <w:r>
        <w:t>well-rounded</w:t>
      </w:r>
      <w:r>
        <w:rPr>
          <w:spacing w:val="-2"/>
        </w:rPr>
        <w:t xml:space="preserve"> </w:t>
      </w:r>
      <w:r>
        <w:t>treatment strategy based on a patient’s specific needs.”</w:t>
      </w:r>
    </w:p>
    <w:p w14:paraId="15458DF6" w14:textId="77777777" w:rsidR="0002459C" w:rsidRDefault="0002459C">
      <w:pPr>
        <w:pStyle w:val="BodyText"/>
        <w:rPr>
          <w:sz w:val="25"/>
        </w:rPr>
      </w:pPr>
    </w:p>
    <w:p w14:paraId="2863D23D" w14:textId="77777777" w:rsidR="0002459C" w:rsidRDefault="00417281">
      <w:pPr>
        <w:pStyle w:val="ListParagraph"/>
        <w:numPr>
          <w:ilvl w:val="0"/>
          <w:numId w:val="5"/>
        </w:numPr>
        <w:tabs>
          <w:tab w:val="left" w:pos="1798"/>
        </w:tabs>
        <w:spacing w:line="249" w:lineRule="auto"/>
        <w:ind w:right="1094"/>
      </w:pPr>
      <w:r>
        <w:rPr>
          <w:b/>
        </w:rPr>
        <w:t xml:space="preserve">Staging </w:t>
      </w:r>
      <w:r>
        <w:t>is</w:t>
      </w:r>
      <w:r>
        <w:rPr>
          <w:spacing w:val="-4"/>
        </w:rPr>
        <w:t xml:space="preserve"> </w:t>
      </w:r>
      <w:r>
        <w:t>largely</w:t>
      </w:r>
      <w:r>
        <w:rPr>
          <w:spacing w:val="-4"/>
        </w:rPr>
        <w:t xml:space="preserve"> </w:t>
      </w:r>
      <w:r>
        <w:t>dependent</w:t>
      </w:r>
      <w:r>
        <w:rPr>
          <w:spacing w:val="-2"/>
        </w:rPr>
        <w:t xml:space="preserve"> </w:t>
      </w:r>
      <w:r>
        <w:t>upon</w:t>
      </w:r>
      <w:r>
        <w:rPr>
          <w:spacing w:val="-3"/>
        </w:rPr>
        <w:t xml:space="preserve"> </w:t>
      </w:r>
      <w:r>
        <w:t>the</w:t>
      </w:r>
      <w:r>
        <w:rPr>
          <w:spacing w:val="-4"/>
        </w:rPr>
        <w:t xml:space="preserve"> </w:t>
      </w:r>
      <w:r>
        <w:t>severity</w:t>
      </w:r>
      <w:r>
        <w:rPr>
          <w:spacing w:val="-4"/>
        </w:rPr>
        <w:t xml:space="preserve"> </w:t>
      </w:r>
      <w:r>
        <w:t>of</w:t>
      </w:r>
      <w:r>
        <w:rPr>
          <w:spacing w:val="-2"/>
        </w:rPr>
        <w:t xml:space="preserve"> </w:t>
      </w:r>
      <w:r>
        <w:t>disease</w:t>
      </w:r>
      <w:r>
        <w:rPr>
          <w:spacing w:val="-2"/>
        </w:rPr>
        <w:t xml:space="preserve"> </w:t>
      </w:r>
      <w:r>
        <w:t>at</w:t>
      </w:r>
      <w:r>
        <w:rPr>
          <w:spacing w:val="-4"/>
        </w:rPr>
        <w:t xml:space="preserve"> </w:t>
      </w:r>
      <w:r>
        <w:t>presentation</w:t>
      </w:r>
      <w:r>
        <w:rPr>
          <w:spacing w:val="-5"/>
        </w:rPr>
        <w:t xml:space="preserve"> </w:t>
      </w:r>
      <w:r>
        <w:t>as</w:t>
      </w:r>
      <w:r>
        <w:rPr>
          <w:spacing w:val="-4"/>
        </w:rPr>
        <w:t xml:space="preserve"> </w:t>
      </w:r>
      <w:r>
        <w:t>well</w:t>
      </w:r>
      <w:r>
        <w:rPr>
          <w:spacing w:val="-4"/>
        </w:rPr>
        <w:t xml:space="preserve"> </w:t>
      </w:r>
      <w:r>
        <w:t>as</w:t>
      </w:r>
      <w:r>
        <w:rPr>
          <w:spacing w:val="-2"/>
        </w:rPr>
        <w:t xml:space="preserve"> </w:t>
      </w:r>
      <w:r>
        <w:t>on</w:t>
      </w:r>
      <w:r>
        <w:rPr>
          <w:spacing w:val="-4"/>
        </w:rPr>
        <w:t xml:space="preserve"> </w:t>
      </w:r>
      <w:r>
        <w:t xml:space="preserve">the complexity of disease management, while </w:t>
      </w:r>
      <w:r>
        <w:rPr>
          <w:b/>
        </w:rPr>
        <w:t xml:space="preserve">grading </w:t>
      </w:r>
      <w:r>
        <w:t>provides supplemental information about biological features of the disease, including a history based analysis of the rate of disease progression, assessment of the risk for further progression, anticipated poor outcomes of treatment, and assessment of the risk that the disease or its treatment may negatively affect the general health of the patient.</w:t>
      </w:r>
    </w:p>
    <w:p w14:paraId="188526A9" w14:textId="77777777" w:rsidR="0002459C" w:rsidRDefault="0002459C">
      <w:pPr>
        <w:pStyle w:val="BodyText"/>
        <w:spacing w:before="11"/>
        <w:rPr>
          <w:sz w:val="23"/>
        </w:rPr>
      </w:pPr>
    </w:p>
    <w:p w14:paraId="4728D339" w14:textId="77777777" w:rsidR="0002459C" w:rsidRDefault="00417281">
      <w:pPr>
        <w:pStyle w:val="ListParagraph"/>
        <w:numPr>
          <w:ilvl w:val="0"/>
          <w:numId w:val="5"/>
        </w:numPr>
        <w:tabs>
          <w:tab w:val="left" w:pos="1798"/>
        </w:tabs>
        <w:spacing w:before="1" w:line="249" w:lineRule="auto"/>
        <w:ind w:right="1051"/>
      </w:pPr>
      <w:r>
        <w:t>This</w:t>
      </w:r>
      <w:r>
        <w:rPr>
          <w:spacing w:val="-3"/>
        </w:rPr>
        <w:t xml:space="preserve"> </w:t>
      </w:r>
      <w:r>
        <w:t>distinction</w:t>
      </w:r>
      <w:r>
        <w:rPr>
          <w:spacing w:val="-4"/>
        </w:rPr>
        <w:t xml:space="preserve"> </w:t>
      </w:r>
      <w:r>
        <w:t>was</w:t>
      </w:r>
      <w:r>
        <w:rPr>
          <w:spacing w:val="-5"/>
        </w:rPr>
        <w:t xml:space="preserve"> </w:t>
      </w:r>
      <w:r>
        <w:t>made</w:t>
      </w:r>
      <w:r>
        <w:rPr>
          <w:spacing w:val="-2"/>
        </w:rPr>
        <w:t xml:space="preserve"> </w:t>
      </w:r>
      <w:r>
        <w:t xml:space="preserve">to </w:t>
      </w:r>
      <w:r>
        <w:rPr>
          <w:b/>
          <w:i/>
        </w:rPr>
        <w:t>emphasize</w:t>
      </w:r>
      <w:r>
        <w:rPr>
          <w:b/>
          <w:i/>
          <w:spacing w:val="-3"/>
        </w:rPr>
        <w:t xml:space="preserve"> </w:t>
      </w:r>
      <w:r>
        <w:rPr>
          <w:b/>
          <w:i/>
        </w:rPr>
        <w:t>the</w:t>
      </w:r>
      <w:r>
        <w:rPr>
          <w:b/>
          <w:i/>
          <w:spacing w:val="-6"/>
        </w:rPr>
        <w:t xml:space="preserve"> </w:t>
      </w:r>
      <w:r>
        <w:rPr>
          <w:b/>
          <w:i/>
        </w:rPr>
        <w:t>need</w:t>
      </w:r>
      <w:r>
        <w:rPr>
          <w:b/>
          <w:i/>
          <w:spacing w:val="-2"/>
        </w:rPr>
        <w:t xml:space="preserve"> </w:t>
      </w:r>
      <w:r>
        <w:rPr>
          <w:b/>
          <w:i/>
        </w:rPr>
        <w:t>for</w:t>
      </w:r>
      <w:r>
        <w:rPr>
          <w:b/>
          <w:i/>
          <w:spacing w:val="-6"/>
        </w:rPr>
        <w:t xml:space="preserve"> </w:t>
      </w:r>
      <w:r>
        <w:rPr>
          <w:b/>
          <w:i/>
        </w:rPr>
        <w:t>a</w:t>
      </w:r>
      <w:r>
        <w:rPr>
          <w:b/>
          <w:i/>
          <w:spacing w:val="-2"/>
        </w:rPr>
        <w:t xml:space="preserve"> </w:t>
      </w:r>
      <w:r>
        <w:rPr>
          <w:b/>
          <w:i/>
        </w:rPr>
        <w:t>more</w:t>
      </w:r>
      <w:r>
        <w:rPr>
          <w:b/>
          <w:i/>
          <w:spacing w:val="-3"/>
        </w:rPr>
        <w:t xml:space="preserve"> </w:t>
      </w:r>
      <w:r>
        <w:rPr>
          <w:b/>
          <w:i/>
        </w:rPr>
        <w:t>comprehensive</w:t>
      </w:r>
      <w:r>
        <w:rPr>
          <w:b/>
          <w:i/>
          <w:spacing w:val="-6"/>
        </w:rPr>
        <w:t xml:space="preserve"> </w:t>
      </w:r>
      <w:r>
        <w:rPr>
          <w:b/>
          <w:i/>
        </w:rPr>
        <w:t xml:space="preserve">maintenance and surveillance </w:t>
      </w:r>
      <w:r>
        <w:t>of the successfully treated patient with periodontitis.</w:t>
      </w:r>
    </w:p>
    <w:p w14:paraId="043C0388" w14:textId="77777777" w:rsidR="0002459C" w:rsidRDefault="0002459C">
      <w:pPr>
        <w:pStyle w:val="BodyText"/>
        <w:rPr>
          <w:sz w:val="24"/>
        </w:rPr>
      </w:pPr>
    </w:p>
    <w:p w14:paraId="0D60395F" w14:textId="77777777" w:rsidR="0002459C" w:rsidRDefault="00417281">
      <w:pPr>
        <w:pStyle w:val="Heading1"/>
        <w:spacing w:line="249" w:lineRule="auto"/>
        <w:ind w:left="1257" w:right="853" w:firstLine="62"/>
      </w:pPr>
      <w:r>
        <w:t>Compare</w:t>
      </w:r>
      <w:r>
        <w:rPr>
          <w:spacing w:val="-4"/>
        </w:rPr>
        <w:t xml:space="preserve"> </w:t>
      </w:r>
      <w:r>
        <w:t>the</w:t>
      </w:r>
      <w:r>
        <w:rPr>
          <w:spacing w:val="-4"/>
        </w:rPr>
        <w:t xml:space="preserve"> </w:t>
      </w:r>
      <w:r>
        <w:t>previous</w:t>
      </w:r>
      <w:r>
        <w:rPr>
          <w:spacing w:val="-3"/>
        </w:rPr>
        <w:t xml:space="preserve"> </w:t>
      </w:r>
      <w:r>
        <w:t>1999</w:t>
      </w:r>
      <w:r>
        <w:rPr>
          <w:spacing w:val="-5"/>
        </w:rPr>
        <w:t xml:space="preserve"> </w:t>
      </w:r>
      <w:r>
        <w:t>classifications</w:t>
      </w:r>
      <w:r>
        <w:rPr>
          <w:spacing w:val="-3"/>
        </w:rPr>
        <w:t xml:space="preserve"> </w:t>
      </w:r>
      <w:r>
        <w:t>and</w:t>
      </w:r>
      <w:r>
        <w:rPr>
          <w:spacing w:val="-4"/>
        </w:rPr>
        <w:t xml:space="preserve"> </w:t>
      </w:r>
      <w:r>
        <w:t>the</w:t>
      </w:r>
      <w:r>
        <w:rPr>
          <w:spacing w:val="-6"/>
        </w:rPr>
        <w:t xml:space="preserve"> </w:t>
      </w:r>
      <w:r>
        <w:t>rationale</w:t>
      </w:r>
      <w:r>
        <w:rPr>
          <w:spacing w:val="-4"/>
        </w:rPr>
        <w:t xml:space="preserve"> </w:t>
      </w:r>
      <w:r>
        <w:t>for</w:t>
      </w:r>
      <w:r>
        <w:rPr>
          <w:spacing w:val="-3"/>
        </w:rPr>
        <w:t xml:space="preserve"> </w:t>
      </w:r>
      <w:r>
        <w:t>the</w:t>
      </w:r>
      <w:r>
        <w:rPr>
          <w:spacing w:val="-4"/>
        </w:rPr>
        <w:t xml:space="preserve"> </w:t>
      </w:r>
      <w:r>
        <w:t>new</w:t>
      </w:r>
      <w:r>
        <w:rPr>
          <w:spacing w:val="-4"/>
        </w:rPr>
        <w:t xml:space="preserve"> </w:t>
      </w:r>
      <w:r>
        <w:t xml:space="preserve">multi-dimensional </w:t>
      </w:r>
      <w:r>
        <w:rPr>
          <w:spacing w:val="-2"/>
        </w:rPr>
        <w:t>categorization.</w:t>
      </w:r>
    </w:p>
    <w:p w14:paraId="3F85B77F" w14:textId="77777777" w:rsidR="0002459C" w:rsidRDefault="0002459C">
      <w:pPr>
        <w:pStyle w:val="BodyText"/>
        <w:spacing w:before="1"/>
        <w:rPr>
          <w:b/>
          <w:sz w:val="24"/>
        </w:rPr>
      </w:pPr>
    </w:p>
    <w:p w14:paraId="07DD4FA4" w14:textId="77777777" w:rsidR="0002459C" w:rsidRDefault="00417281">
      <w:pPr>
        <w:pStyle w:val="BodyText"/>
        <w:spacing w:line="252" w:lineRule="auto"/>
        <w:ind w:left="1811" w:right="1984"/>
      </w:pPr>
      <w:r>
        <w:t>1999</w:t>
      </w:r>
      <w:r>
        <w:rPr>
          <w:spacing w:val="-5"/>
        </w:rPr>
        <w:t xml:space="preserve"> </w:t>
      </w:r>
      <w:r>
        <w:t>Classifications</w:t>
      </w:r>
      <w:r>
        <w:rPr>
          <w:spacing w:val="-3"/>
        </w:rPr>
        <w:t xml:space="preserve"> </w:t>
      </w:r>
      <w:r>
        <w:t>–</w:t>
      </w:r>
      <w:r>
        <w:rPr>
          <w:spacing w:val="-2"/>
        </w:rPr>
        <w:t xml:space="preserve"> </w:t>
      </w:r>
      <w:r>
        <w:t>Based</w:t>
      </w:r>
      <w:r>
        <w:rPr>
          <w:spacing w:val="-4"/>
        </w:rPr>
        <w:t xml:space="preserve"> </w:t>
      </w:r>
      <w:r>
        <w:t>almost</w:t>
      </w:r>
      <w:r>
        <w:rPr>
          <w:spacing w:val="-5"/>
        </w:rPr>
        <w:t xml:space="preserve"> </w:t>
      </w:r>
      <w:r>
        <w:t>entirely</w:t>
      </w:r>
      <w:r>
        <w:rPr>
          <w:spacing w:val="-5"/>
        </w:rPr>
        <w:t xml:space="preserve"> </w:t>
      </w:r>
      <w:r>
        <w:t>on</w:t>
      </w:r>
      <w:r>
        <w:rPr>
          <w:spacing w:val="-3"/>
        </w:rPr>
        <w:t xml:space="preserve"> </w:t>
      </w:r>
      <w:r>
        <w:rPr>
          <w:b/>
        </w:rPr>
        <w:t>SEVERITY</w:t>
      </w:r>
      <w:r>
        <w:rPr>
          <w:b/>
          <w:spacing w:val="-2"/>
        </w:rPr>
        <w:t xml:space="preserve"> </w:t>
      </w:r>
      <w:r>
        <w:t>of</w:t>
      </w:r>
      <w:r>
        <w:rPr>
          <w:spacing w:val="-6"/>
        </w:rPr>
        <w:t xml:space="preserve"> </w:t>
      </w:r>
      <w:r>
        <w:t>past</w:t>
      </w:r>
      <w:r>
        <w:rPr>
          <w:spacing w:val="-3"/>
        </w:rPr>
        <w:t xml:space="preserve"> </w:t>
      </w:r>
      <w:r>
        <w:t>destruction 2017 Classifications –</w:t>
      </w:r>
    </w:p>
    <w:p w14:paraId="50450B83" w14:textId="77777777" w:rsidR="0002459C" w:rsidRDefault="00417281">
      <w:pPr>
        <w:pStyle w:val="ListParagraph"/>
        <w:numPr>
          <w:ilvl w:val="1"/>
          <w:numId w:val="5"/>
        </w:numPr>
        <w:tabs>
          <w:tab w:val="left" w:pos="2491"/>
        </w:tabs>
        <w:spacing w:before="2"/>
      </w:pPr>
      <w:r>
        <w:rPr>
          <w:b/>
        </w:rPr>
        <w:t>SEVERITY</w:t>
      </w:r>
      <w:r>
        <w:rPr>
          <w:b/>
          <w:spacing w:val="-2"/>
        </w:rPr>
        <w:t xml:space="preserve"> </w:t>
      </w:r>
      <w:r>
        <w:t>pf</w:t>
      </w:r>
      <w:r>
        <w:rPr>
          <w:spacing w:val="-3"/>
        </w:rPr>
        <w:t xml:space="preserve"> </w:t>
      </w:r>
      <w:r>
        <w:t>past</w:t>
      </w:r>
      <w:r>
        <w:rPr>
          <w:spacing w:val="-3"/>
        </w:rPr>
        <w:t xml:space="preserve"> </w:t>
      </w:r>
      <w:r>
        <w:rPr>
          <w:spacing w:val="-2"/>
        </w:rPr>
        <w:t>destruction</w:t>
      </w:r>
    </w:p>
    <w:p w14:paraId="03D77EA1" w14:textId="77777777" w:rsidR="0002459C" w:rsidRDefault="00417281">
      <w:pPr>
        <w:pStyle w:val="ListParagraph"/>
        <w:numPr>
          <w:ilvl w:val="1"/>
          <w:numId w:val="5"/>
        </w:numPr>
        <w:tabs>
          <w:tab w:val="left" w:pos="2491"/>
        </w:tabs>
        <w:spacing w:before="15"/>
      </w:pPr>
      <w:r>
        <w:t>Missing</w:t>
      </w:r>
      <w:r>
        <w:rPr>
          <w:spacing w:val="-3"/>
        </w:rPr>
        <w:t xml:space="preserve"> </w:t>
      </w:r>
      <w:r>
        <w:rPr>
          <w:spacing w:val="-2"/>
        </w:rPr>
        <w:t>teeth</w:t>
      </w:r>
    </w:p>
    <w:p w14:paraId="7D219863" w14:textId="77777777" w:rsidR="0002459C" w:rsidRDefault="00417281">
      <w:pPr>
        <w:pStyle w:val="ListParagraph"/>
        <w:numPr>
          <w:ilvl w:val="1"/>
          <w:numId w:val="5"/>
        </w:numPr>
        <w:tabs>
          <w:tab w:val="left" w:pos="2491"/>
        </w:tabs>
        <w:spacing w:before="15"/>
      </w:pPr>
      <w:r>
        <w:t>Complexity</w:t>
      </w:r>
      <w:r>
        <w:rPr>
          <w:spacing w:val="-5"/>
        </w:rPr>
        <w:t xml:space="preserve"> </w:t>
      </w:r>
      <w:r>
        <w:t>of</w:t>
      </w:r>
      <w:r>
        <w:rPr>
          <w:spacing w:val="-5"/>
        </w:rPr>
        <w:t xml:space="preserve"> </w:t>
      </w:r>
      <w:r>
        <w:t>managing</w:t>
      </w:r>
      <w:r>
        <w:rPr>
          <w:spacing w:val="-4"/>
        </w:rPr>
        <w:t xml:space="preserve"> </w:t>
      </w:r>
      <w:r>
        <w:t>the</w:t>
      </w:r>
      <w:r>
        <w:rPr>
          <w:spacing w:val="-2"/>
        </w:rPr>
        <w:t xml:space="preserve"> </w:t>
      </w:r>
      <w:r>
        <w:rPr>
          <w:spacing w:val="-4"/>
        </w:rPr>
        <w:t>case</w:t>
      </w:r>
    </w:p>
    <w:p w14:paraId="0CE00D1F" w14:textId="77777777" w:rsidR="0002459C" w:rsidRDefault="00417281">
      <w:pPr>
        <w:pStyle w:val="ListParagraph"/>
        <w:numPr>
          <w:ilvl w:val="1"/>
          <w:numId w:val="5"/>
        </w:numPr>
        <w:tabs>
          <w:tab w:val="left" w:pos="2491"/>
        </w:tabs>
        <w:spacing w:before="17"/>
        <w:rPr>
          <w:rFonts w:ascii="Wingdings 2" w:hAnsi="Wingdings 2"/>
        </w:rPr>
      </w:pPr>
      <w:r>
        <w:t>Estimate</w:t>
      </w:r>
      <w:r>
        <w:rPr>
          <w:spacing w:val="-5"/>
        </w:rPr>
        <w:t xml:space="preserve"> </w:t>
      </w:r>
      <w:r>
        <w:rPr>
          <w:b/>
        </w:rPr>
        <w:t>future</w:t>
      </w:r>
      <w:r>
        <w:rPr>
          <w:b/>
          <w:spacing w:val="-6"/>
        </w:rPr>
        <w:t xml:space="preserve"> </w:t>
      </w:r>
      <w:r>
        <w:rPr>
          <w:b/>
        </w:rPr>
        <w:t>risk</w:t>
      </w:r>
      <w:r>
        <w:rPr>
          <w:b/>
          <w:spacing w:val="-4"/>
        </w:rPr>
        <w:t xml:space="preserve"> </w:t>
      </w:r>
      <w:r>
        <w:rPr>
          <w:b/>
        </w:rPr>
        <w:t>progression</w:t>
      </w:r>
      <w:r>
        <w:rPr>
          <w:b/>
          <w:spacing w:val="-3"/>
        </w:rPr>
        <w:t xml:space="preserve"> </w:t>
      </w:r>
      <w:r>
        <w:t>and</w:t>
      </w:r>
      <w:r>
        <w:rPr>
          <w:spacing w:val="-6"/>
        </w:rPr>
        <w:t xml:space="preserve"> </w:t>
      </w:r>
      <w:r>
        <w:t>likelihood</w:t>
      </w:r>
      <w:r>
        <w:rPr>
          <w:spacing w:val="-7"/>
        </w:rPr>
        <w:t xml:space="preserve"> </w:t>
      </w:r>
      <w:r>
        <w:t>of</w:t>
      </w:r>
      <w:r>
        <w:rPr>
          <w:spacing w:val="-4"/>
        </w:rPr>
        <w:t xml:space="preserve"> </w:t>
      </w:r>
      <w:r>
        <w:t>responding</w:t>
      </w:r>
      <w:r>
        <w:rPr>
          <w:spacing w:val="-6"/>
        </w:rPr>
        <w:t xml:space="preserve"> </w:t>
      </w:r>
      <w:r>
        <w:t>to</w:t>
      </w:r>
      <w:r>
        <w:rPr>
          <w:spacing w:val="-5"/>
        </w:rPr>
        <w:t xml:space="preserve"> </w:t>
      </w:r>
      <w:r>
        <w:t>standard</w:t>
      </w:r>
      <w:r>
        <w:rPr>
          <w:spacing w:val="-6"/>
        </w:rPr>
        <w:t xml:space="preserve"> </w:t>
      </w:r>
      <w:r>
        <w:t>therapy</w:t>
      </w:r>
      <w:r>
        <w:rPr>
          <w:spacing w:val="-4"/>
        </w:rPr>
        <w:t xml:space="preserve"> </w:t>
      </w:r>
      <w:r>
        <w:rPr>
          <w:rFonts w:ascii="Wingdings 2" w:hAnsi="Wingdings 2"/>
          <w:spacing w:val="-10"/>
        </w:rPr>
        <w:t></w:t>
      </w:r>
    </w:p>
    <w:p w14:paraId="0A641B2F" w14:textId="77777777" w:rsidR="0002459C" w:rsidRDefault="0002459C">
      <w:pPr>
        <w:rPr>
          <w:rFonts w:ascii="Wingdings 2" w:hAnsi="Wingdings 2"/>
        </w:rPr>
        <w:sectPr w:rsidR="0002459C">
          <w:pgSz w:w="12240" w:h="15840"/>
          <w:pgMar w:top="1360" w:right="500" w:bottom="1240" w:left="800" w:header="737" w:footer="1053" w:gutter="0"/>
          <w:cols w:space="720"/>
        </w:sectPr>
      </w:pPr>
    </w:p>
    <w:p w14:paraId="3D73810A" w14:textId="77777777" w:rsidR="0002459C" w:rsidRDefault="00417281">
      <w:pPr>
        <w:pStyle w:val="BodyText"/>
        <w:spacing w:before="82" w:line="249" w:lineRule="auto"/>
        <w:ind w:left="3943" w:right="853" w:hanging="1835"/>
      </w:pPr>
      <w:r>
        <w:lastRenderedPageBreak/>
        <w:t>New</w:t>
      </w:r>
      <w:r>
        <w:rPr>
          <w:spacing w:val="-4"/>
        </w:rPr>
        <w:t xml:space="preserve"> </w:t>
      </w:r>
      <w:r>
        <w:t>Classification</w:t>
      </w:r>
      <w:r>
        <w:rPr>
          <w:spacing w:val="-5"/>
        </w:rPr>
        <w:t xml:space="preserve"> </w:t>
      </w:r>
      <w:r>
        <w:t>System</w:t>
      </w:r>
      <w:r>
        <w:rPr>
          <w:spacing w:val="-5"/>
        </w:rPr>
        <w:t xml:space="preserve"> </w:t>
      </w:r>
      <w:r>
        <w:t>helps</w:t>
      </w:r>
      <w:r>
        <w:rPr>
          <w:spacing w:val="-4"/>
        </w:rPr>
        <w:t xml:space="preserve"> </w:t>
      </w:r>
      <w:r>
        <w:t>to</w:t>
      </w:r>
      <w:r>
        <w:rPr>
          <w:spacing w:val="-2"/>
        </w:rPr>
        <w:t xml:space="preserve"> </w:t>
      </w:r>
      <w:r>
        <w:rPr>
          <w:b/>
          <w:i/>
        </w:rPr>
        <w:t>stratify</w:t>
      </w:r>
      <w:r>
        <w:rPr>
          <w:b/>
          <w:i/>
          <w:spacing w:val="-4"/>
        </w:rPr>
        <w:t xml:space="preserve"> </w:t>
      </w:r>
      <w:r>
        <w:t>periodontally</w:t>
      </w:r>
      <w:r>
        <w:rPr>
          <w:spacing w:val="-4"/>
        </w:rPr>
        <w:t xml:space="preserve"> </w:t>
      </w:r>
      <w:r>
        <w:t>involved</w:t>
      </w:r>
      <w:r>
        <w:rPr>
          <w:spacing w:val="-4"/>
        </w:rPr>
        <w:t xml:space="preserve"> </w:t>
      </w:r>
      <w:r>
        <w:t>patients</w:t>
      </w:r>
      <w:r>
        <w:rPr>
          <w:spacing w:val="-3"/>
        </w:rPr>
        <w:t xml:space="preserve"> </w:t>
      </w:r>
      <w:r>
        <w:t>to</w:t>
      </w:r>
      <w:r>
        <w:rPr>
          <w:spacing w:val="-5"/>
        </w:rPr>
        <w:t xml:space="preserve"> </w:t>
      </w:r>
      <w:r>
        <w:t>explore influence of treatment on systemic diseases</w:t>
      </w:r>
    </w:p>
    <w:p w14:paraId="132A217F" w14:textId="77777777" w:rsidR="0002459C" w:rsidRDefault="0002459C">
      <w:pPr>
        <w:pStyle w:val="BodyText"/>
        <w:spacing w:before="1"/>
        <w:rPr>
          <w:sz w:val="25"/>
        </w:rPr>
      </w:pPr>
    </w:p>
    <w:p w14:paraId="5253B5D7" w14:textId="77777777" w:rsidR="0002459C" w:rsidRDefault="00417281">
      <w:pPr>
        <w:pStyle w:val="Heading1"/>
        <w:ind w:left="1319"/>
      </w:pPr>
      <w:r>
        <w:t>How</w:t>
      </w:r>
      <w:r>
        <w:rPr>
          <w:spacing w:val="-4"/>
        </w:rPr>
        <w:t xml:space="preserve"> </w:t>
      </w:r>
      <w:r>
        <w:t>to</w:t>
      </w:r>
      <w:r>
        <w:rPr>
          <w:spacing w:val="-4"/>
        </w:rPr>
        <w:t xml:space="preserve"> </w:t>
      </w:r>
      <w:r>
        <w:t>stage/grade</w:t>
      </w:r>
      <w:r>
        <w:rPr>
          <w:spacing w:val="-4"/>
        </w:rPr>
        <w:t xml:space="preserve"> </w:t>
      </w:r>
      <w:r>
        <w:t>and</w:t>
      </w:r>
      <w:r>
        <w:rPr>
          <w:spacing w:val="-4"/>
        </w:rPr>
        <w:t xml:space="preserve"> </w:t>
      </w:r>
      <w:r>
        <w:t>what</w:t>
      </w:r>
      <w:r>
        <w:rPr>
          <w:spacing w:val="-3"/>
        </w:rPr>
        <w:t xml:space="preserve"> </w:t>
      </w:r>
      <w:r>
        <w:t>are</w:t>
      </w:r>
      <w:r>
        <w:rPr>
          <w:spacing w:val="-4"/>
        </w:rPr>
        <w:t xml:space="preserve"> </w:t>
      </w:r>
      <w:r>
        <w:t>the</w:t>
      </w:r>
      <w:r>
        <w:rPr>
          <w:spacing w:val="-6"/>
        </w:rPr>
        <w:t xml:space="preserve"> </w:t>
      </w:r>
      <w:r>
        <w:t>critical</w:t>
      </w:r>
      <w:r>
        <w:rPr>
          <w:spacing w:val="-4"/>
        </w:rPr>
        <w:t xml:space="preserve"> </w:t>
      </w:r>
      <w:r>
        <w:rPr>
          <w:spacing w:val="-2"/>
        </w:rPr>
        <w:t>components</w:t>
      </w:r>
    </w:p>
    <w:p w14:paraId="7073D57D" w14:textId="77777777" w:rsidR="0002459C" w:rsidRDefault="0002459C">
      <w:pPr>
        <w:pStyle w:val="BodyText"/>
        <w:spacing w:before="12"/>
        <w:rPr>
          <w:b/>
          <w:sz w:val="24"/>
        </w:rPr>
      </w:pPr>
    </w:p>
    <w:p w14:paraId="26D21B31" w14:textId="77777777" w:rsidR="0002459C" w:rsidRDefault="00417281">
      <w:pPr>
        <w:pStyle w:val="BodyText"/>
        <w:spacing w:line="249" w:lineRule="auto"/>
        <w:ind w:left="1910" w:right="1029" w:hanging="10"/>
      </w:pPr>
      <w:r>
        <w:rPr>
          <w:b/>
        </w:rPr>
        <w:t>Step</w:t>
      </w:r>
      <w:r>
        <w:rPr>
          <w:b/>
          <w:spacing w:val="-5"/>
        </w:rPr>
        <w:t xml:space="preserve"> </w:t>
      </w:r>
      <w:r>
        <w:rPr>
          <w:b/>
        </w:rPr>
        <w:t>1:</w:t>
      </w:r>
      <w:r>
        <w:rPr>
          <w:b/>
          <w:spacing w:val="-3"/>
        </w:rPr>
        <w:t xml:space="preserve"> </w:t>
      </w:r>
      <w:r>
        <w:t>Initial</w:t>
      </w:r>
      <w:r>
        <w:rPr>
          <w:spacing w:val="-4"/>
        </w:rPr>
        <w:t xml:space="preserve"> </w:t>
      </w:r>
      <w:r>
        <w:t>Case</w:t>
      </w:r>
      <w:r>
        <w:rPr>
          <w:spacing w:val="-5"/>
        </w:rPr>
        <w:t xml:space="preserve"> </w:t>
      </w:r>
      <w:r>
        <w:t>Overview</w:t>
      </w:r>
      <w:r>
        <w:rPr>
          <w:spacing w:val="-2"/>
        </w:rPr>
        <w:t xml:space="preserve"> </w:t>
      </w:r>
      <w:r>
        <w:t>to</w:t>
      </w:r>
      <w:r>
        <w:rPr>
          <w:spacing w:val="-2"/>
        </w:rPr>
        <w:t xml:space="preserve"> </w:t>
      </w:r>
      <w:r>
        <w:t>Assess</w:t>
      </w:r>
      <w:r>
        <w:rPr>
          <w:spacing w:val="-4"/>
        </w:rPr>
        <w:t xml:space="preserve"> </w:t>
      </w:r>
      <w:r>
        <w:t>Disease</w:t>
      </w:r>
      <w:r>
        <w:rPr>
          <w:spacing w:val="-2"/>
        </w:rPr>
        <w:t xml:space="preserve"> </w:t>
      </w:r>
      <w:r>
        <w:t>-</w:t>
      </w:r>
      <w:r>
        <w:rPr>
          <w:spacing w:val="-3"/>
        </w:rPr>
        <w:t xml:space="preserve"> </w:t>
      </w:r>
      <w:r>
        <w:t>recommendation</w:t>
      </w:r>
      <w:r>
        <w:rPr>
          <w:spacing w:val="-4"/>
        </w:rPr>
        <w:t xml:space="preserve"> </w:t>
      </w:r>
      <w:r>
        <w:t>is</w:t>
      </w:r>
      <w:r>
        <w:rPr>
          <w:spacing w:val="-3"/>
        </w:rPr>
        <w:t xml:space="preserve"> </w:t>
      </w:r>
      <w:r>
        <w:t>to</w:t>
      </w:r>
      <w:r>
        <w:rPr>
          <w:spacing w:val="-4"/>
        </w:rPr>
        <w:t xml:space="preserve"> </w:t>
      </w:r>
      <w:r>
        <w:t>conduct</w:t>
      </w:r>
      <w:r>
        <w:rPr>
          <w:spacing w:val="-7"/>
        </w:rPr>
        <w:t xml:space="preserve"> </w:t>
      </w:r>
      <w:r>
        <w:t>a screening consisting of radiographs, probing depths and missing teeth.</w:t>
      </w:r>
    </w:p>
    <w:p w14:paraId="6569E72A" w14:textId="77777777" w:rsidR="0002459C" w:rsidRDefault="00417281">
      <w:pPr>
        <w:pStyle w:val="BodyText"/>
        <w:spacing w:before="5"/>
        <w:ind w:left="1900"/>
      </w:pPr>
      <w:r>
        <w:t>Based</w:t>
      </w:r>
      <w:r>
        <w:rPr>
          <w:spacing w:val="-6"/>
        </w:rPr>
        <w:t xml:space="preserve"> </w:t>
      </w:r>
      <w:r>
        <w:t>on</w:t>
      </w:r>
      <w:r>
        <w:rPr>
          <w:spacing w:val="-4"/>
        </w:rPr>
        <w:t xml:space="preserve"> </w:t>
      </w:r>
      <w:r>
        <w:t>the</w:t>
      </w:r>
      <w:r>
        <w:rPr>
          <w:spacing w:val="-1"/>
        </w:rPr>
        <w:t xml:space="preserve"> </w:t>
      </w:r>
      <w:r>
        <w:t>findings</w:t>
      </w:r>
      <w:r>
        <w:rPr>
          <w:spacing w:val="-3"/>
        </w:rPr>
        <w:t xml:space="preserve"> </w:t>
      </w:r>
      <w:r>
        <w:t>from</w:t>
      </w:r>
      <w:r>
        <w:rPr>
          <w:spacing w:val="-4"/>
        </w:rPr>
        <w:t xml:space="preserve"> </w:t>
      </w:r>
      <w:r>
        <w:t>step</w:t>
      </w:r>
      <w:r>
        <w:rPr>
          <w:spacing w:val="-3"/>
        </w:rPr>
        <w:t xml:space="preserve"> </w:t>
      </w:r>
      <w:r>
        <w:t>1, proceed</w:t>
      </w:r>
      <w:r>
        <w:rPr>
          <w:spacing w:val="-7"/>
        </w:rPr>
        <w:t xml:space="preserve"> </w:t>
      </w:r>
      <w:r>
        <w:t>to</w:t>
      </w:r>
      <w:r>
        <w:rPr>
          <w:spacing w:val="-4"/>
        </w:rPr>
        <w:t xml:space="preserve"> </w:t>
      </w:r>
      <w:r>
        <w:t>step</w:t>
      </w:r>
      <w:r>
        <w:rPr>
          <w:spacing w:val="-3"/>
        </w:rPr>
        <w:t xml:space="preserve"> </w:t>
      </w:r>
      <w:r>
        <w:t>2</w:t>
      </w:r>
      <w:r>
        <w:rPr>
          <w:spacing w:val="-4"/>
        </w:rPr>
        <w:t xml:space="preserve"> </w:t>
      </w:r>
      <w:r>
        <w:t>to</w:t>
      </w:r>
      <w:r>
        <w:rPr>
          <w:spacing w:val="-1"/>
        </w:rPr>
        <w:t xml:space="preserve"> </w:t>
      </w:r>
      <w:r>
        <w:t>determine</w:t>
      </w:r>
      <w:r>
        <w:rPr>
          <w:spacing w:val="-2"/>
        </w:rPr>
        <w:t xml:space="preserve"> </w:t>
      </w:r>
      <w:r>
        <w:t>the</w:t>
      </w:r>
      <w:r>
        <w:rPr>
          <w:spacing w:val="-2"/>
        </w:rPr>
        <w:t xml:space="preserve"> </w:t>
      </w:r>
      <w:r>
        <w:t>patient’s</w:t>
      </w:r>
      <w:r>
        <w:rPr>
          <w:spacing w:val="-1"/>
        </w:rPr>
        <w:t xml:space="preserve"> </w:t>
      </w:r>
      <w:r>
        <w:rPr>
          <w:spacing w:val="-2"/>
        </w:rPr>
        <w:t>stage.</w:t>
      </w:r>
    </w:p>
    <w:p w14:paraId="2AD61139" w14:textId="77777777" w:rsidR="0002459C" w:rsidRDefault="0002459C">
      <w:pPr>
        <w:pStyle w:val="BodyText"/>
        <w:rPr>
          <w:sz w:val="25"/>
        </w:rPr>
      </w:pPr>
    </w:p>
    <w:p w14:paraId="715F7ED0" w14:textId="77777777" w:rsidR="0002459C" w:rsidRDefault="00417281">
      <w:pPr>
        <w:pStyle w:val="BodyText"/>
        <w:spacing w:line="249" w:lineRule="auto"/>
        <w:ind w:left="1910" w:right="853" w:hanging="10"/>
      </w:pPr>
      <w:r>
        <w:rPr>
          <w:b/>
        </w:rPr>
        <w:t>Step</w:t>
      </w:r>
      <w:r>
        <w:rPr>
          <w:b/>
          <w:spacing w:val="-5"/>
        </w:rPr>
        <w:t xml:space="preserve"> </w:t>
      </w:r>
      <w:r>
        <w:rPr>
          <w:b/>
        </w:rPr>
        <w:t>2:</w:t>
      </w:r>
      <w:r>
        <w:rPr>
          <w:b/>
          <w:spacing w:val="-3"/>
        </w:rPr>
        <w:t xml:space="preserve"> </w:t>
      </w:r>
      <w:r>
        <w:t>Establish</w:t>
      </w:r>
      <w:r>
        <w:rPr>
          <w:spacing w:val="-3"/>
        </w:rPr>
        <w:t xml:space="preserve"> </w:t>
      </w:r>
      <w:r>
        <w:t>Stage</w:t>
      </w:r>
      <w:r>
        <w:rPr>
          <w:spacing w:val="-2"/>
        </w:rPr>
        <w:t xml:space="preserve"> </w:t>
      </w:r>
      <w:r>
        <w:t>is</w:t>
      </w:r>
      <w:r>
        <w:rPr>
          <w:spacing w:val="-3"/>
        </w:rPr>
        <w:t xml:space="preserve"> </w:t>
      </w:r>
      <w:r>
        <w:t>divided</w:t>
      </w:r>
      <w:r>
        <w:rPr>
          <w:spacing w:val="-3"/>
        </w:rPr>
        <w:t xml:space="preserve"> </w:t>
      </w:r>
      <w:r>
        <w:t>into</w:t>
      </w:r>
      <w:r>
        <w:rPr>
          <w:spacing w:val="-2"/>
        </w:rPr>
        <w:t xml:space="preserve"> </w:t>
      </w:r>
      <w:r>
        <w:t>two</w:t>
      </w:r>
      <w:r>
        <w:rPr>
          <w:spacing w:val="-3"/>
        </w:rPr>
        <w:t xml:space="preserve"> </w:t>
      </w:r>
      <w:r>
        <w:t>sections.</w:t>
      </w:r>
      <w:r>
        <w:rPr>
          <w:spacing w:val="-3"/>
        </w:rPr>
        <w:t xml:space="preserve"> </w:t>
      </w:r>
      <w:r>
        <w:t>For</w:t>
      </w:r>
      <w:r>
        <w:rPr>
          <w:spacing w:val="-3"/>
        </w:rPr>
        <w:t xml:space="preserve"> </w:t>
      </w:r>
      <w:r>
        <w:t>mild</w:t>
      </w:r>
      <w:r>
        <w:rPr>
          <w:spacing w:val="-3"/>
        </w:rPr>
        <w:t xml:space="preserve"> </w:t>
      </w:r>
      <w:r>
        <w:t>to</w:t>
      </w:r>
      <w:r>
        <w:rPr>
          <w:spacing w:val="-4"/>
        </w:rPr>
        <w:t xml:space="preserve"> </w:t>
      </w:r>
      <w:r>
        <w:t>moderate</w:t>
      </w:r>
      <w:r>
        <w:rPr>
          <w:spacing w:val="-2"/>
        </w:rPr>
        <w:t xml:space="preserve"> </w:t>
      </w:r>
      <w:r>
        <w:t>periodontitis,</w:t>
      </w:r>
      <w:r>
        <w:rPr>
          <w:spacing w:val="-3"/>
        </w:rPr>
        <w:t xml:space="preserve"> </w:t>
      </w:r>
      <w:r>
        <w:t>the focus will be on clinical attachment loss (CAL).</w:t>
      </w:r>
    </w:p>
    <w:p w14:paraId="7790D9DC" w14:textId="77777777" w:rsidR="0002459C" w:rsidRDefault="00417281">
      <w:pPr>
        <w:pStyle w:val="BodyText"/>
        <w:spacing w:before="7"/>
        <w:rPr>
          <w:sz w:val="26"/>
        </w:rPr>
      </w:pPr>
      <w:r>
        <w:rPr>
          <w:noProof/>
        </w:rPr>
        <w:drawing>
          <wp:anchor distT="0" distB="0" distL="0" distR="0" simplePos="0" relativeHeight="2" behindDoc="0" locked="0" layoutInCell="1" allowOverlap="1" wp14:anchorId="31EEE531" wp14:editId="34DB4C63">
            <wp:simplePos x="0" y="0"/>
            <wp:positionH relativeFrom="page">
              <wp:posOffset>1772475</wp:posOffset>
            </wp:positionH>
            <wp:positionV relativeFrom="paragraph">
              <wp:posOffset>221719</wp:posOffset>
            </wp:positionV>
            <wp:extent cx="4311762" cy="1557623"/>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4311762" cy="1557623"/>
                    </a:xfrm>
                    <a:prstGeom prst="rect">
                      <a:avLst/>
                    </a:prstGeom>
                  </pic:spPr>
                </pic:pic>
              </a:graphicData>
            </a:graphic>
          </wp:anchor>
        </w:drawing>
      </w:r>
    </w:p>
    <w:p w14:paraId="0B02C722" w14:textId="77777777" w:rsidR="0002459C" w:rsidRDefault="0002459C">
      <w:pPr>
        <w:pStyle w:val="BodyText"/>
        <w:spacing w:before="10"/>
        <w:rPr>
          <w:sz w:val="30"/>
        </w:rPr>
      </w:pPr>
    </w:p>
    <w:p w14:paraId="049E20B9" w14:textId="77777777" w:rsidR="0002459C" w:rsidRDefault="00417281">
      <w:pPr>
        <w:pStyle w:val="BodyText"/>
        <w:spacing w:before="1" w:line="249" w:lineRule="auto"/>
        <w:ind w:left="1910" w:right="1029" w:hanging="10"/>
      </w:pPr>
      <w:r>
        <w:t>For a determination of mild-moderate periodontitis can be made, which is considered Stage</w:t>
      </w:r>
      <w:r>
        <w:rPr>
          <w:spacing w:val="-1"/>
        </w:rPr>
        <w:t xml:space="preserve"> </w:t>
      </w:r>
      <w:r>
        <w:t>I</w:t>
      </w:r>
      <w:r>
        <w:rPr>
          <w:spacing w:val="-5"/>
        </w:rPr>
        <w:t xml:space="preserve"> </w:t>
      </w:r>
      <w:r>
        <w:t>or</w:t>
      </w:r>
      <w:r>
        <w:rPr>
          <w:spacing w:val="-2"/>
        </w:rPr>
        <w:t xml:space="preserve"> </w:t>
      </w:r>
      <w:r>
        <w:t>Stage</w:t>
      </w:r>
      <w:r>
        <w:rPr>
          <w:spacing w:val="-4"/>
        </w:rPr>
        <w:t xml:space="preserve"> </w:t>
      </w:r>
      <w:r>
        <w:t>II.</w:t>
      </w:r>
      <w:r>
        <w:rPr>
          <w:spacing w:val="-3"/>
        </w:rPr>
        <w:t xml:space="preserve"> </w:t>
      </w:r>
      <w:r>
        <w:t>Severe</w:t>
      </w:r>
      <w:r>
        <w:rPr>
          <w:spacing w:val="-4"/>
        </w:rPr>
        <w:t xml:space="preserve"> </w:t>
      </w:r>
      <w:r>
        <w:t>or</w:t>
      </w:r>
      <w:r>
        <w:rPr>
          <w:spacing w:val="-2"/>
        </w:rPr>
        <w:t xml:space="preserve"> </w:t>
      </w:r>
      <w:r>
        <w:t>very</w:t>
      </w:r>
      <w:r>
        <w:rPr>
          <w:spacing w:val="-2"/>
        </w:rPr>
        <w:t xml:space="preserve"> </w:t>
      </w:r>
      <w:r>
        <w:t>severe</w:t>
      </w:r>
      <w:r>
        <w:rPr>
          <w:spacing w:val="-1"/>
        </w:rPr>
        <w:t xml:space="preserve"> </w:t>
      </w:r>
      <w:r>
        <w:t>periodontitis</w:t>
      </w:r>
      <w:r>
        <w:rPr>
          <w:spacing w:val="-4"/>
        </w:rPr>
        <w:t xml:space="preserve"> </w:t>
      </w:r>
      <w:r>
        <w:t>will</w:t>
      </w:r>
      <w:r>
        <w:rPr>
          <w:spacing w:val="-2"/>
        </w:rPr>
        <w:t xml:space="preserve"> </w:t>
      </w:r>
      <w:r>
        <w:t>be</w:t>
      </w:r>
      <w:r>
        <w:rPr>
          <w:spacing w:val="-1"/>
        </w:rPr>
        <w:t xml:space="preserve"> </w:t>
      </w:r>
      <w:r>
        <w:t>considered</w:t>
      </w:r>
      <w:r>
        <w:rPr>
          <w:spacing w:val="-2"/>
        </w:rPr>
        <w:t xml:space="preserve"> </w:t>
      </w:r>
      <w:r>
        <w:t>Stage</w:t>
      </w:r>
      <w:r>
        <w:rPr>
          <w:spacing w:val="-1"/>
        </w:rPr>
        <w:t xml:space="preserve"> </w:t>
      </w:r>
      <w:r>
        <w:t>III</w:t>
      </w:r>
      <w:r>
        <w:rPr>
          <w:spacing w:val="-5"/>
        </w:rPr>
        <w:t xml:space="preserve"> </w:t>
      </w:r>
      <w:r>
        <w:t>or</w:t>
      </w:r>
      <w:r>
        <w:rPr>
          <w:spacing w:val="-2"/>
        </w:rPr>
        <w:t xml:space="preserve"> </w:t>
      </w:r>
      <w:r>
        <w:t xml:space="preserve">Stage </w:t>
      </w:r>
      <w:r>
        <w:rPr>
          <w:spacing w:val="-4"/>
        </w:rPr>
        <w:t>IV.</w:t>
      </w:r>
    </w:p>
    <w:p w14:paraId="415A039E" w14:textId="77777777" w:rsidR="0002459C" w:rsidRDefault="0002459C">
      <w:pPr>
        <w:pStyle w:val="BodyText"/>
      </w:pPr>
    </w:p>
    <w:p w14:paraId="354996E5" w14:textId="77777777" w:rsidR="0002459C" w:rsidRDefault="0002459C">
      <w:pPr>
        <w:pStyle w:val="BodyText"/>
        <w:spacing w:before="7"/>
        <w:rPr>
          <w:sz w:val="25"/>
        </w:rPr>
      </w:pPr>
    </w:p>
    <w:p w14:paraId="632EA881" w14:textId="77777777" w:rsidR="0002459C" w:rsidRDefault="00417281">
      <w:pPr>
        <w:pStyle w:val="BodyText"/>
        <w:spacing w:line="252" w:lineRule="auto"/>
        <w:ind w:left="1910" w:right="853" w:hanging="10"/>
      </w:pPr>
      <w:r>
        <w:rPr>
          <w:b/>
        </w:rPr>
        <w:t>Step</w:t>
      </w:r>
      <w:r>
        <w:rPr>
          <w:b/>
          <w:spacing w:val="-5"/>
        </w:rPr>
        <w:t xml:space="preserve"> </w:t>
      </w:r>
      <w:r>
        <w:rPr>
          <w:b/>
        </w:rPr>
        <w:t>3:</w:t>
      </w:r>
      <w:r>
        <w:rPr>
          <w:b/>
          <w:spacing w:val="-3"/>
        </w:rPr>
        <w:t xml:space="preserve"> </w:t>
      </w:r>
      <w:r>
        <w:t>Establish</w:t>
      </w:r>
      <w:r>
        <w:rPr>
          <w:spacing w:val="-3"/>
        </w:rPr>
        <w:t xml:space="preserve"> </w:t>
      </w:r>
      <w:r>
        <w:t>Grade</w:t>
      </w:r>
      <w:r>
        <w:rPr>
          <w:spacing w:val="-2"/>
        </w:rPr>
        <w:t xml:space="preserve"> </w:t>
      </w:r>
      <w:r>
        <w:t>focuses</w:t>
      </w:r>
      <w:r>
        <w:rPr>
          <w:spacing w:val="-2"/>
        </w:rPr>
        <w:t xml:space="preserve"> </w:t>
      </w:r>
      <w:r>
        <w:t>on</w:t>
      </w:r>
      <w:r>
        <w:rPr>
          <w:spacing w:val="-7"/>
        </w:rPr>
        <w:t xml:space="preserve"> </w:t>
      </w:r>
      <w:r>
        <w:t>assessing</w:t>
      </w:r>
      <w:r>
        <w:rPr>
          <w:spacing w:val="-4"/>
        </w:rPr>
        <w:t xml:space="preserve"> </w:t>
      </w:r>
      <w:r>
        <w:t>risk</w:t>
      </w:r>
      <w:r>
        <w:rPr>
          <w:spacing w:val="-3"/>
        </w:rPr>
        <w:t xml:space="preserve"> </w:t>
      </w:r>
      <w:r>
        <w:t>factors,</w:t>
      </w:r>
      <w:r>
        <w:rPr>
          <w:spacing w:val="-3"/>
        </w:rPr>
        <w:t xml:space="preserve"> </w:t>
      </w:r>
      <w:r>
        <w:t>systemic</w:t>
      </w:r>
      <w:r>
        <w:rPr>
          <w:spacing w:val="-5"/>
        </w:rPr>
        <w:t xml:space="preserve"> </w:t>
      </w:r>
      <w:r>
        <w:t>considerations,</w:t>
      </w:r>
      <w:r>
        <w:rPr>
          <w:spacing w:val="-6"/>
        </w:rPr>
        <w:t xml:space="preserve"> </w:t>
      </w:r>
      <w:r>
        <w:t>and outcomes of non-surgical periodontal therapy.</w:t>
      </w:r>
    </w:p>
    <w:p w14:paraId="10034A7D" w14:textId="77777777" w:rsidR="0002459C" w:rsidRDefault="0002459C">
      <w:pPr>
        <w:pStyle w:val="BodyText"/>
        <w:spacing w:before="11"/>
        <w:rPr>
          <w:sz w:val="25"/>
        </w:rPr>
      </w:pPr>
    </w:p>
    <w:p w14:paraId="694D46EB" w14:textId="77777777" w:rsidR="0002459C" w:rsidRDefault="00417281">
      <w:pPr>
        <w:pStyle w:val="ListParagraph"/>
        <w:numPr>
          <w:ilvl w:val="0"/>
          <w:numId w:val="4"/>
        </w:numPr>
        <w:tabs>
          <w:tab w:val="left" w:pos="2261"/>
        </w:tabs>
        <w:ind w:hanging="361"/>
        <w:jc w:val="left"/>
        <w:rPr>
          <w:b/>
        </w:rPr>
      </w:pPr>
      <w:r>
        <w:rPr>
          <w:b/>
        </w:rPr>
        <w:t>Staging</w:t>
      </w:r>
      <w:r>
        <w:rPr>
          <w:b/>
          <w:spacing w:val="-4"/>
        </w:rPr>
        <w:t xml:space="preserve"> </w:t>
      </w:r>
      <w:r>
        <w:t>-</w:t>
      </w:r>
      <w:r>
        <w:rPr>
          <w:spacing w:val="-4"/>
        </w:rPr>
        <w:t xml:space="preserve"> </w:t>
      </w:r>
      <w:r>
        <w:t>Stages</w:t>
      </w:r>
      <w:r>
        <w:rPr>
          <w:spacing w:val="-3"/>
        </w:rPr>
        <w:t xml:space="preserve"> </w:t>
      </w:r>
      <w:r>
        <w:t>represent</w:t>
      </w:r>
      <w:r>
        <w:rPr>
          <w:spacing w:val="-6"/>
        </w:rPr>
        <w:t xml:space="preserve"> </w:t>
      </w:r>
      <w:r>
        <w:t>severity</w:t>
      </w:r>
      <w:r>
        <w:rPr>
          <w:spacing w:val="-4"/>
        </w:rPr>
        <w:t xml:space="preserve"> </w:t>
      </w:r>
      <w:r>
        <w:rPr>
          <w:b/>
        </w:rPr>
        <w:t>based</w:t>
      </w:r>
      <w:r>
        <w:rPr>
          <w:b/>
          <w:spacing w:val="-5"/>
        </w:rPr>
        <w:t xml:space="preserve"> </w:t>
      </w:r>
      <w:r>
        <w:rPr>
          <w:b/>
        </w:rPr>
        <w:t>on</w:t>
      </w:r>
      <w:r>
        <w:rPr>
          <w:b/>
          <w:spacing w:val="-4"/>
        </w:rPr>
        <w:t xml:space="preserve"> </w:t>
      </w:r>
      <w:r>
        <w:rPr>
          <w:b/>
        </w:rPr>
        <w:t>historical</w:t>
      </w:r>
      <w:r>
        <w:rPr>
          <w:b/>
          <w:spacing w:val="-3"/>
        </w:rPr>
        <w:t xml:space="preserve"> </w:t>
      </w:r>
      <w:r>
        <w:rPr>
          <w:b/>
          <w:spacing w:val="-2"/>
        </w:rPr>
        <w:t>destructions</w:t>
      </w:r>
    </w:p>
    <w:p w14:paraId="54A69756" w14:textId="77777777" w:rsidR="0002459C" w:rsidRDefault="0002459C">
      <w:pPr>
        <w:pStyle w:val="BodyText"/>
        <w:spacing w:before="7"/>
        <w:rPr>
          <w:b/>
          <w:sz w:val="25"/>
        </w:rPr>
      </w:pPr>
    </w:p>
    <w:p w14:paraId="1608A2A6" w14:textId="77777777" w:rsidR="0002459C" w:rsidRDefault="00417281">
      <w:pPr>
        <w:pStyle w:val="BodyText"/>
        <w:spacing w:before="1" w:line="261" w:lineRule="auto"/>
        <w:ind w:left="1895" w:right="853" w:hanging="10"/>
      </w:pPr>
      <w:r>
        <w:t>Evaluate</w:t>
      </w:r>
      <w:r>
        <w:rPr>
          <w:spacing w:val="-3"/>
        </w:rPr>
        <w:t xml:space="preserve"> </w:t>
      </w:r>
      <w:r>
        <w:t>from</w:t>
      </w:r>
      <w:r>
        <w:rPr>
          <w:spacing w:val="-3"/>
        </w:rPr>
        <w:t xml:space="preserve"> </w:t>
      </w:r>
      <w:r>
        <w:t>the standpoint</w:t>
      </w:r>
      <w:r>
        <w:rPr>
          <w:spacing w:val="-1"/>
        </w:rPr>
        <w:t xml:space="preserve"> </w:t>
      </w:r>
      <w:r>
        <w:t>of</w:t>
      </w:r>
      <w:r>
        <w:rPr>
          <w:spacing w:val="-1"/>
        </w:rPr>
        <w:t xml:space="preserve"> </w:t>
      </w:r>
      <w:r>
        <w:t>Stage</w:t>
      </w:r>
      <w:r>
        <w:rPr>
          <w:spacing w:val="-3"/>
        </w:rPr>
        <w:t xml:space="preserve"> </w:t>
      </w:r>
      <w:r>
        <w:t>1</w:t>
      </w:r>
      <w:r>
        <w:rPr>
          <w:spacing w:val="-1"/>
        </w:rPr>
        <w:t xml:space="preserve"> </w:t>
      </w:r>
      <w:r>
        <w:t>&amp;</w:t>
      </w:r>
      <w:r>
        <w:rPr>
          <w:spacing w:val="-3"/>
        </w:rPr>
        <w:t xml:space="preserve"> </w:t>
      </w:r>
      <w:r>
        <w:t>2</w:t>
      </w:r>
      <w:r>
        <w:rPr>
          <w:spacing w:val="-2"/>
        </w:rPr>
        <w:t xml:space="preserve"> </w:t>
      </w:r>
      <w:r>
        <w:t>vs. 3</w:t>
      </w:r>
      <w:r>
        <w:rPr>
          <w:spacing w:val="-3"/>
        </w:rPr>
        <w:t xml:space="preserve"> </w:t>
      </w:r>
      <w:r>
        <w:t>&amp; 4</w:t>
      </w:r>
      <w:r>
        <w:rPr>
          <w:spacing w:val="-2"/>
        </w:rPr>
        <w:t xml:space="preserve"> </w:t>
      </w:r>
      <w:hyperlink r:id="rId14">
        <w:r>
          <w:rPr>
            <w:color w:val="0462C1"/>
            <w:u w:val="single" w:color="0462C1"/>
          </w:rPr>
          <w:t>(refer</w:t>
        </w:r>
        <w:r>
          <w:rPr>
            <w:color w:val="0462C1"/>
            <w:spacing w:val="-1"/>
            <w:u w:val="single" w:color="0462C1"/>
          </w:rPr>
          <w:t xml:space="preserve"> </w:t>
        </w:r>
        <w:r>
          <w:rPr>
            <w:color w:val="0462C1"/>
            <w:u w:val="single" w:color="0462C1"/>
          </w:rPr>
          <w:t>to</w:t>
        </w:r>
        <w:r>
          <w:rPr>
            <w:color w:val="0462C1"/>
            <w:spacing w:val="-2"/>
            <w:u w:val="single" w:color="0462C1"/>
          </w:rPr>
          <w:t xml:space="preserve"> </w:t>
        </w:r>
        <w:r>
          <w:rPr>
            <w:color w:val="0462C1"/>
            <w:u w:val="single" w:color="0462C1"/>
          </w:rPr>
          <w:t>chart)</w:t>
        </w:r>
        <w:r>
          <w:rPr>
            <w:color w:val="0462C1"/>
            <w:spacing w:val="-1"/>
          </w:rPr>
          <w:t xml:space="preserve"> </w:t>
        </w:r>
      </w:hyperlink>
      <w:r>
        <w:t>-</w:t>
      </w:r>
      <w:r>
        <w:rPr>
          <w:spacing w:val="-4"/>
        </w:rPr>
        <w:t xml:space="preserve"> </w:t>
      </w:r>
      <w:r>
        <w:t>determine</w:t>
      </w:r>
      <w:r>
        <w:rPr>
          <w:spacing w:val="-5"/>
        </w:rPr>
        <w:t xml:space="preserve"> </w:t>
      </w:r>
      <w:r>
        <w:t>where</w:t>
      </w:r>
      <w:r>
        <w:rPr>
          <w:spacing w:val="-3"/>
        </w:rPr>
        <w:t xml:space="preserve"> </w:t>
      </w:r>
      <w:r>
        <w:t>the patient lands; start there.</w:t>
      </w:r>
    </w:p>
    <w:p w14:paraId="64547D10" w14:textId="77777777" w:rsidR="0002459C" w:rsidRDefault="00417281">
      <w:pPr>
        <w:pStyle w:val="BodyText"/>
        <w:spacing w:before="4" w:line="264" w:lineRule="auto"/>
        <w:ind w:left="1895" w:right="853" w:hanging="10"/>
      </w:pPr>
      <w:r>
        <w:t xml:space="preserve">First two stages represent how we expect the cases will respond; </w:t>
      </w:r>
      <w:r>
        <w:rPr>
          <w:b/>
        </w:rPr>
        <w:t xml:space="preserve">Stage 1 and 2 </w:t>
      </w:r>
      <w:r>
        <w:t>are predictable</w:t>
      </w:r>
      <w:r>
        <w:rPr>
          <w:spacing w:val="-1"/>
        </w:rPr>
        <w:t xml:space="preserve"> </w:t>
      </w:r>
      <w:r>
        <w:t>-</w:t>
      </w:r>
      <w:r>
        <w:rPr>
          <w:spacing w:val="-4"/>
        </w:rPr>
        <w:t xml:space="preserve"> </w:t>
      </w:r>
      <w:r>
        <w:t>early</w:t>
      </w:r>
      <w:r>
        <w:rPr>
          <w:spacing w:val="-3"/>
        </w:rPr>
        <w:t xml:space="preserve"> </w:t>
      </w:r>
      <w:r>
        <w:t>to</w:t>
      </w:r>
      <w:r>
        <w:rPr>
          <w:spacing w:val="-2"/>
        </w:rPr>
        <w:t xml:space="preserve"> </w:t>
      </w:r>
      <w:r>
        <w:t>moderate</w:t>
      </w:r>
      <w:r>
        <w:rPr>
          <w:spacing w:val="-1"/>
        </w:rPr>
        <w:t xml:space="preserve"> </w:t>
      </w:r>
      <w:proofErr w:type="spellStart"/>
      <w:r>
        <w:t>perio</w:t>
      </w:r>
      <w:proofErr w:type="spellEnd"/>
      <w:r>
        <w:rPr>
          <w:spacing w:val="-1"/>
        </w:rPr>
        <w:t xml:space="preserve"> </w:t>
      </w:r>
      <w:r>
        <w:t>respectively</w:t>
      </w:r>
      <w:r>
        <w:rPr>
          <w:spacing w:val="-2"/>
        </w:rPr>
        <w:t xml:space="preserve"> </w:t>
      </w:r>
      <w:r>
        <w:rPr>
          <w:b/>
        </w:rPr>
        <w:t>3</w:t>
      </w:r>
      <w:r>
        <w:rPr>
          <w:b/>
          <w:spacing w:val="-1"/>
        </w:rPr>
        <w:t xml:space="preserve"> </w:t>
      </w:r>
      <w:r>
        <w:rPr>
          <w:b/>
        </w:rPr>
        <w:t>&amp;</w:t>
      </w:r>
      <w:r>
        <w:rPr>
          <w:b/>
          <w:spacing w:val="-5"/>
        </w:rPr>
        <w:t xml:space="preserve"> </w:t>
      </w:r>
      <w:r>
        <w:rPr>
          <w:b/>
        </w:rPr>
        <w:t>4</w:t>
      </w:r>
      <w:r>
        <w:rPr>
          <w:b/>
          <w:spacing w:val="-1"/>
        </w:rPr>
        <w:t xml:space="preserve"> </w:t>
      </w:r>
      <w:r>
        <w:rPr>
          <w:b/>
        </w:rPr>
        <w:t>are</w:t>
      </w:r>
      <w:r>
        <w:rPr>
          <w:b/>
          <w:spacing w:val="-4"/>
        </w:rPr>
        <w:t xml:space="preserve"> </w:t>
      </w:r>
      <w:r>
        <w:rPr>
          <w:b/>
        </w:rPr>
        <w:t>stages</w:t>
      </w:r>
      <w:r>
        <w:rPr>
          <w:b/>
          <w:spacing w:val="-1"/>
        </w:rPr>
        <w:t xml:space="preserve"> </w:t>
      </w:r>
      <w:r>
        <w:t>that</w:t>
      </w:r>
      <w:r>
        <w:rPr>
          <w:spacing w:val="-3"/>
        </w:rPr>
        <w:t xml:space="preserve"> </w:t>
      </w:r>
      <w:r>
        <w:t>may</w:t>
      </w:r>
      <w:r>
        <w:rPr>
          <w:spacing w:val="-1"/>
        </w:rPr>
        <w:t xml:space="preserve"> </w:t>
      </w:r>
      <w:r>
        <w:t>not</w:t>
      </w:r>
      <w:r>
        <w:rPr>
          <w:spacing w:val="-1"/>
        </w:rPr>
        <w:t xml:space="preserve"> </w:t>
      </w:r>
      <w:r>
        <w:t>respond</w:t>
      </w:r>
      <w:r>
        <w:rPr>
          <w:spacing w:val="-2"/>
        </w:rPr>
        <w:t xml:space="preserve"> </w:t>
      </w:r>
      <w:r>
        <w:t xml:space="preserve">as we would expect; unpredictable - moderate with missing teeth from </w:t>
      </w:r>
      <w:proofErr w:type="spellStart"/>
      <w:r>
        <w:t>perio</w:t>
      </w:r>
      <w:proofErr w:type="spellEnd"/>
      <w:r>
        <w:t xml:space="preserve"> to severe (IV) </w:t>
      </w:r>
      <w:r>
        <w:rPr>
          <w:spacing w:val="-2"/>
        </w:rPr>
        <w:t>respectively</w:t>
      </w:r>
    </w:p>
    <w:p w14:paraId="184EC8F3" w14:textId="77777777" w:rsidR="0002459C" w:rsidRDefault="0002459C">
      <w:pPr>
        <w:pStyle w:val="BodyText"/>
        <w:spacing w:before="9"/>
        <w:rPr>
          <w:sz w:val="24"/>
        </w:rPr>
      </w:pPr>
    </w:p>
    <w:p w14:paraId="217FC89A" w14:textId="77777777" w:rsidR="0002459C" w:rsidRDefault="00417281">
      <w:pPr>
        <w:pStyle w:val="Heading2"/>
        <w:spacing w:before="1" w:line="259" w:lineRule="auto"/>
        <w:ind w:left="1900"/>
      </w:pPr>
      <w:r>
        <w:t>Entirely</w:t>
      </w:r>
      <w:r>
        <w:rPr>
          <w:spacing w:val="-4"/>
        </w:rPr>
        <w:t xml:space="preserve"> </w:t>
      </w:r>
      <w:r>
        <w:t>about</w:t>
      </w:r>
      <w:r>
        <w:rPr>
          <w:spacing w:val="-4"/>
        </w:rPr>
        <w:t xml:space="preserve"> </w:t>
      </w:r>
      <w:r>
        <w:t>disease</w:t>
      </w:r>
      <w:r>
        <w:rPr>
          <w:spacing w:val="-3"/>
        </w:rPr>
        <w:t xml:space="preserve"> </w:t>
      </w:r>
      <w:r>
        <w:t>PATTERNS</w:t>
      </w:r>
      <w:r>
        <w:rPr>
          <w:spacing w:val="-4"/>
        </w:rPr>
        <w:t xml:space="preserve"> </w:t>
      </w:r>
      <w:r>
        <w:t>and</w:t>
      </w:r>
      <w:r>
        <w:rPr>
          <w:spacing w:val="-3"/>
        </w:rPr>
        <w:t xml:space="preserve"> </w:t>
      </w:r>
      <w:r>
        <w:t>not</w:t>
      </w:r>
      <w:r>
        <w:rPr>
          <w:spacing w:val="-4"/>
        </w:rPr>
        <w:t xml:space="preserve"> </w:t>
      </w:r>
      <w:r>
        <w:t>mm. –</w:t>
      </w:r>
      <w:r>
        <w:rPr>
          <w:spacing w:val="-4"/>
        </w:rPr>
        <w:t xml:space="preserve"> </w:t>
      </w:r>
      <w:r>
        <w:t>mm’s</w:t>
      </w:r>
      <w:r>
        <w:rPr>
          <w:spacing w:val="-2"/>
        </w:rPr>
        <w:t xml:space="preserve"> </w:t>
      </w:r>
      <w:r>
        <w:t>adds</w:t>
      </w:r>
      <w:r>
        <w:rPr>
          <w:spacing w:val="-2"/>
        </w:rPr>
        <w:t xml:space="preserve"> </w:t>
      </w:r>
      <w:r>
        <w:t>to</w:t>
      </w:r>
      <w:r>
        <w:rPr>
          <w:spacing w:val="-3"/>
        </w:rPr>
        <w:t xml:space="preserve"> </w:t>
      </w:r>
      <w:r>
        <w:t>complexity,</w:t>
      </w:r>
      <w:r>
        <w:rPr>
          <w:spacing w:val="-4"/>
        </w:rPr>
        <w:t xml:space="preserve"> </w:t>
      </w:r>
      <w:r>
        <w:t>but</w:t>
      </w:r>
      <w:r>
        <w:rPr>
          <w:spacing w:val="-4"/>
        </w:rPr>
        <w:t xml:space="preserve"> </w:t>
      </w:r>
      <w:r>
        <w:t>the</w:t>
      </w:r>
      <w:r>
        <w:rPr>
          <w:spacing w:val="-2"/>
        </w:rPr>
        <w:t xml:space="preserve"> </w:t>
      </w:r>
      <w:r>
        <w:t>CAL</w:t>
      </w:r>
      <w:r>
        <w:rPr>
          <w:spacing w:val="-4"/>
        </w:rPr>
        <w:t xml:space="preserve"> </w:t>
      </w:r>
      <w:r>
        <w:t>is</w:t>
      </w:r>
      <w:r>
        <w:rPr>
          <w:spacing w:val="-2"/>
        </w:rPr>
        <w:t xml:space="preserve"> </w:t>
      </w:r>
      <w:r>
        <w:t>the determining staged definer.</w:t>
      </w:r>
    </w:p>
    <w:p w14:paraId="3E3F89DF" w14:textId="77777777" w:rsidR="0002459C" w:rsidRDefault="0002459C">
      <w:pPr>
        <w:pStyle w:val="BodyText"/>
        <w:spacing w:before="10"/>
        <w:rPr>
          <w:b/>
          <w:i/>
          <w:sz w:val="23"/>
        </w:rPr>
      </w:pPr>
    </w:p>
    <w:p w14:paraId="26990642" w14:textId="77777777" w:rsidR="0002459C" w:rsidRDefault="00417281">
      <w:pPr>
        <w:pStyle w:val="ListParagraph"/>
        <w:numPr>
          <w:ilvl w:val="0"/>
          <w:numId w:val="4"/>
        </w:numPr>
        <w:tabs>
          <w:tab w:val="left" w:pos="1598"/>
        </w:tabs>
        <w:spacing w:line="249" w:lineRule="auto"/>
        <w:ind w:left="1370" w:right="934" w:hanging="10"/>
        <w:jc w:val="left"/>
      </w:pPr>
      <w:r>
        <w:rPr>
          <w:b/>
        </w:rPr>
        <w:t xml:space="preserve">Grading </w:t>
      </w:r>
      <w:r>
        <w:t>- Classification of periodontitis based on</w:t>
      </w:r>
      <w:hyperlink r:id="rId15">
        <w:r>
          <w:rPr>
            <w:b/>
            <w:color w:val="0462C1"/>
            <w:u w:val="single" w:color="0462C1"/>
          </w:rPr>
          <w:t xml:space="preserve"> grades</w:t>
        </w:r>
        <w:r>
          <w:rPr>
            <w:b/>
            <w:color w:val="0462C1"/>
          </w:rPr>
          <w:t xml:space="preserve"> </w:t>
        </w:r>
      </w:hyperlink>
      <w:r>
        <w:t>that reflect biologic features of the disease</w:t>
      </w:r>
      <w:r>
        <w:rPr>
          <w:spacing w:val="-2"/>
        </w:rPr>
        <w:t xml:space="preserve"> </w:t>
      </w:r>
      <w:r>
        <w:t>including</w:t>
      </w:r>
      <w:r>
        <w:rPr>
          <w:spacing w:val="-4"/>
        </w:rPr>
        <w:t xml:space="preserve"> </w:t>
      </w:r>
      <w:r>
        <w:t>evidence</w:t>
      </w:r>
      <w:r>
        <w:rPr>
          <w:spacing w:val="-7"/>
        </w:rPr>
        <w:t xml:space="preserve"> </w:t>
      </w:r>
      <w:r>
        <w:t>of,</w:t>
      </w:r>
      <w:r>
        <w:rPr>
          <w:spacing w:val="-5"/>
        </w:rPr>
        <w:t xml:space="preserve"> </w:t>
      </w:r>
      <w:r>
        <w:t>or</w:t>
      </w:r>
      <w:r>
        <w:rPr>
          <w:spacing w:val="-3"/>
        </w:rPr>
        <w:t xml:space="preserve"> </w:t>
      </w:r>
      <w:r>
        <w:t>risk</w:t>
      </w:r>
      <w:r>
        <w:rPr>
          <w:spacing w:val="-2"/>
        </w:rPr>
        <w:t xml:space="preserve"> </w:t>
      </w:r>
      <w:r>
        <w:t>for,</w:t>
      </w:r>
      <w:r>
        <w:rPr>
          <w:spacing w:val="-3"/>
        </w:rPr>
        <w:t xml:space="preserve"> </w:t>
      </w:r>
      <w:r>
        <w:t>rapid</w:t>
      </w:r>
      <w:r>
        <w:rPr>
          <w:spacing w:val="-4"/>
        </w:rPr>
        <w:t xml:space="preserve"> </w:t>
      </w:r>
      <w:r>
        <w:t>progression,</w:t>
      </w:r>
      <w:r>
        <w:rPr>
          <w:spacing w:val="-3"/>
        </w:rPr>
        <w:t xml:space="preserve"> </w:t>
      </w:r>
      <w:r>
        <w:t>anticipated</w:t>
      </w:r>
      <w:r>
        <w:rPr>
          <w:spacing w:val="-4"/>
        </w:rPr>
        <w:t xml:space="preserve"> </w:t>
      </w:r>
      <w:r>
        <w:t>treatment</w:t>
      </w:r>
      <w:r>
        <w:rPr>
          <w:spacing w:val="-5"/>
        </w:rPr>
        <w:t xml:space="preserve"> </w:t>
      </w:r>
      <w:r>
        <w:t>response,</w:t>
      </w:r>
      <w:r>
        <w:rPr>
          <w:spacing w:val="-2"/>
        </w:rPr>
        <w:t xml:space="preserve"> </w:t>
      </w:r>
      <w:r>
        <w:t>and</w:t>
      </w:r>
    </w:p>
    <w:p w14:paraId="5791C813" w14:textId="77777777" w:rsidR="0002459C" w:rsidRDefault="0002459C">
      <w:pPr>
        <w:spacing w:line="249" w:lineRule="auto"/>
        <w:sectPr w:rsidR="0002459C">
          <w:pgSz w:w="12240" w:h="15840"/>
          <w:pgMar w:top="1360" w:right="500" w:bottom="1240" w:left="800" w:header="737" w:footer="1053" w:gutter="0"/>
          <w:cols w:space="720"/>
        </w:sectPr>
      </w:pPr>
    </w:p>
    <w:p w14:paraId="0EB5604A" w14:textId="77777777" w:rsidR="0002459C" w:rsidRDefault="00417281">
      <w:pPr>
        <w:pStyle w:val="BodyText"/>
        <w:spacing w:before="82" w:line="249" w:lineRule="auto"/>
        <w:ind w:left="1370" w:right="853"/>
      </w:pPr>
      <w:r>
        <w:lastRenderedPageBreak/>
        <w:t>effects</w:t>
      </w:r>
      <w:r>
        <w:rPr>
          <w:spacing w:val="-4"/>
        </w:rPr>
        <w:t xml:space="preserve"> </w:t>
      </w:r>
      <w:r>
        <w:t>on</w:t>
      </w:r>
      <w:r>
        <w:rPr>
          <w:spacing w:val="-6"/>
        </w:rPr>
        <w:t xml:space="preserve"> </w:t>
      </w:r>
      <w:r>
        <w:t>systemic</w:t>
      </w:r>
      <w:r>
        <w:rPr>
          <w:spacing w:val="-2"/>
        </w:rPr>
        <w:t xml:space="preserve"> </w:t>
      </w:r>
      <w:r>
        <w:t>health</w:t>
      </w:r>
      <w:r>
        <w:rPr>
          <w:spacing w:val="-4"/>
        </w:rPr>
        <w:t xml:space="preserve"> </w:t>
      </w:r>
      <w:r>
        <w:t>–</w:t>
      </w:r>
      <w:r>
        <w:rPr>
          <w:spacing w:val="-1"/>
        </w:rPr>
        <w:t xml:space="preserve"> </w:t>
      </w:r>
      <w:r>
        <w:t>THIS</w:t>
      </w:r>
      <w:r>
        <w:rPr>
          <w:spacing w:val="-3"/>
        </w:rPr>
        <w:t xml:space="preserve"> </w:t>
      </w:r>
      <w:r>
        <w:t>AIDS</w:t>
      </w:r>
      <w:r>
        <w:rPr>
          <w:spacing w:val="-2"/>
        </w:rPr>
        <w:t xml:space="preserve"> </w:t>
      </w:r>
      <w:r>
        <w:t>IN</w:t>
      </w:r>
      <w:r>
        <w:rPr>
          <w:spacing w:val="-5"/>
        </w:rPr>
        <w:t xml:space="preserve"> </w:t>
      </w:r>
      <w:r>
        <w:t>THE</w:t>
      </w:r>
      <w:r>
        <w:rPr>
          <w:spacing w:val="-4"/>
        </w:rPr>
        <w:t xml:space="preserve"> </w:t>
      </w:r>
      <w:r>
        <w:t>PROGNOSTIC</w:t>
      </w:r>
      <w:r>
        <w:rPr>
          <w:spacing w:val="-2"/>
        </w:rPr>
        <w:t xml:space="preserve"> </w:t>
      </w:r>
      <w:r>
        <w:t>OUTCOMES</w:t>
      </w:r>
      <w:r>
        <w:rPr>
          <w:spacing w:val="-2"/>
        </w:rPr>
        <w:t xml:space="preserve"> </w:t>
      </w:r>
      <w:r>
        <w:t>OR</w:t>
      </w:r>
      <w:r>
        <w:rPr>
          <w:spacing w:val="-2"/>
        </w:rPr>
        <w:t xml:space="preserve"> </w:t>
      </w:r>
      <w:r>
        <w:t>THE</w:t>
      </w:r>
      <w:r>
        <w:rPr>
          <w:spacing w:val="-7"/>
        </w:rPr>
        <w:t xml:space="preserve"> </w:t>
      </w:r>
      <w:r>
        <w:t>FUTURE PROGNOSIS FOR PATIENT</w:t>
      </w:r>
    </w:p>
    <w:p w14:paraId="5F3BB320" w14:textId="77777777" w:rsidR="0002459C" w:rsidRDefault="00417281">
      <w:pPr>
        <w:pStyle w:val="BodyText"/>
        <w:spacing w:before="6"/>
        <w:ind w:left="1562"/>
      </w:pPr>
      <w:r>
        <w:t>Grading</w:t>
      </w:r>
      <w:r>
        <w:rPr>
          <w:spacing w:val="-6"/>
        </w:rPr>
        <w:t xml:space="preserve"> </w:t>
      </w:r>
      <w:r>
        <w:t>is</w:t>
      </w:r>
      <w:r>
        <w:rPr>
          <w:spacing w:val="-4"/>
        </w:rPr>
        <w:t xml:space="preserve"> </w:t>
      </w:r>
      <w:r>
        <w:t>more</w:t>
      </w:r>
      <w:r>
        <w:rPr>
          <w:spacing w:val="-5"/>
        </w:rPr>
        <w:t xml:space="preserve"> </w:t>
      </w:r>
      <w:r>
        <w:t>fluid</w:t>
      </w:r>
      <w:r>
        <w:rPr>
          <w:spacing w:val="-3"/>
        </w:rPr>
        <w:t xml:space="preserve"> </w:t>
      </w:r>
      <w:r>
        <w:t>where</w:t>
      </w:r>
      <w:r>
        <w:rPr>
          <w:spacing w:val="-1"/>
        </w:rPr>
        <w:t xml:space="preserve"> </w:t>
      </w:r>
      <w:r>
        <w:t>staging</w:t>
      </w:r>
      <w:r>
        <w:rPr>
          <w:spacing w:val="-4"/>
        </w:rPr>
        <w:t xml:space="preserve"> </w:t>
      </w:r>
      <w:r>
        <w:t>is</w:t>
      </w:r>
      <w:r>
        <w:rPr>
          <w:spacing w:val="-1"/>
        </w:rPr>
        <w:t xml:space="preserve"> </w:t>
      </w:r>
      <w:r>
        <w:t>static,</w:t>
      </w:r>
      <w:r>
        <w:rPr>
          <w:spacing w:val="-4"/>
        </w:rPr>
        <w:t xml:space="preserve"> </w:t>
      </w:r>
      <w:r>
        <w:t>or</w:t>
      </w:r>
      <w:r>
        <w:rPr>
          <w:spacing w:val="-2"/>
        </w:rPr>
        <w:t xml:space="preserve"> </w:t>
      </w:r>
      <w:r>
        <w:t>patient</w:t>
      </w:r>
      <w:r>
        <w:rPr>
          <w:spacing w:val="-3"/>
        </w:rPr>
        <w:t xml:space="preserve"> </w:t>
      </w:r>
      <w:r>
        <w:t>can</w:t>
      </w:r>
      <w:r>
        <w:rPr>
          <w:spacing w:val="-3"/>
        </w:rPr>
        <w:t xml:space="preserve"> </w:t>
      </w:r>
      <w:r>
        <w:t>get</w:t>
      </w:r>
      <w:r>
        <w:rPr>
          <w:spacing w:val="-2"/>
        </w:rPr>
        <w:t xml:space="preserve"> worse.</w:t>
      </w:r>
    </w:p>
    <w:p w14:paraId="1053ADF7" w14:textId="77777777" w:rsidR="0002459C" w:rsidRDefault="0002459C">
      <w:pPr>
        <w:pStyle w:val="BodyText"/>
        <w:spacing w:before="4"/>
        <w:rPr>
          <w:sz w:val="25"/>
        </w:rPr>
      </w:pPr>
    </w:p>
    <w:p w14:paraId="7545A050" w14:textId="77777777" w:rsidR="0002459C" w:rsidRDefault="00417281">
      <w:pPr>
        <w:tabs>
          <w:tab w:val="left" w:pos="1957"/>
        </w:tabs>
        <w:spacing w:before="1"/>
        <w:ind w:left="1598"/>
        <w:rPr>
          <w:b/>
        </w:rPr>
      </w:pPr>
      <w:r>
        <w:rPr>
          <w:color w:val="FF0000"/>
          <w:spacing w:val="-10"/>
        </w:rPr>
        <w:t>-</w:t>
      </w:r>
      <w:r>
        <w:rPr>
          <w:color w:val="FF0000"/>
        </w:rPr>
        <w:tab/>
      </w:r>
      <w:r>
        <w:rPr>
          <w:b/>
          <w:color w:val="FF0000"/>
        </w:rPr>
        <w:t>DO</w:t>
      </w:r>
      <w:r>
        <w:rPr>
          <w:b/>
          <w:color w:val="FF0000"/>
          <w:spacing w:val="-5"/>
        </w:rPr>
        <w:t xml:space="preserve"> </w:t>
      </w:r>
      <w:r>
        <w:rPr>
          <w:b/>
          <w:color w:val="FF0000"/>
        </w:rPr>
        <w:t>NOT</w:t>
      </w:r>
      <w:r>
        <w:rPr>
          <w:b/>
          <w:color w:val="FF0000"/>
          <w:spacing w:val="-3"/>
        </w:rPr>
        <w:t xml:space="preserve"> </w:t>
      </w:r>
      <w:r>
        <w:rPr>
          <w:b/>
          <w:color w:val="FF0000"/>
        </w:rPr>
        <w:t>CHANGE</w:t>
      </w:r>
      <w:r>
        <w:rPr>
          <w:b/>
          <w:color w:val="FF0000"/>
          <w:spacing w:val="-3"/>
        </w:rPr>
        <w:t xml:space="preserve"> </w:t>
      </w:r>
      <w:r>
        <w:rPr>
          <w:b/>
          <w:color w:val="FF0000"/>
        </w:rPr>
        <w:t>THE</w:t>
      </w:r>
      <w:r>
        <w:rPr>
          <w:b/>
          <w:color w:val="FF0000"/>
          <w:spacing w:val="-3"/>
        </w:rPr>
        <w:t xml:space="preserve"> </w:t>
      </w:r>
      <w:r>
        <w:rPr>
          <w:b/>
          <w:color w:val="FF0000"/>
        </w:rPr>
        <w:t>STAGING</w:t>
      </w:r>
      <w:r>
        <w:rPr>
          <w:b/>
          <w:color w:val="FF0000"/>
          <w:spacing w:val="-4"/>
        </w:rPr>
        <w:t xml:space="preserve"> </w:t>
      </w:r>
      <w:r>
        <w:rPr>
          <w:b/>
          <w:color w:val="FF0000"/>
        </w:rPr>
        <w:t>AFTER</w:t>
      </w:r>
      <w:r>
        <w:rPr>
          <w:b/>
          <w:color w:val="FF0000"/>
          <w:spacing w:val="-5"/>
        </w:rPr>
        <w:t xml:space="preserve"> </w:t>
      </w:r>
      <w:r>
        <w:rPr>
          <w:b/>
          <w:color w:val="FF0000"/>
        </w:rPr>
        <w:t>TREATMENT</w:t>
      </w:r>
      <w:r>
        <w:rPr>
          <w:b/>
          <w:color w:val="FF0000"/>
          <w:spacing w:val="-7"/>
        </w:rPr>
        <w:t xml:space="preserve"> </w:t>
      </w:r>
      <w:r>
        <w:rPr>
          <w:b/>
          <w:color w:val="FF0000"/>
        </w:rPr>
        <w:t>because</w:t>
      </w:r>
      <w:r>
        <w:rPr>
          <w:b/>
          <w:color w:val="FF0000"/>
          <w:spacing w:val="-4"/>
        </w:rPr>
        <w:t xml:space="preserve"> </w:t>
      </w:r>
      <w:r>
        <w:rPr>
          <w:b/>
          <w:color w:val="FF0000"/>
        </w:rPr>
        <w:t>we</w:t>
      </w:r>
      <w:r>
        <w:rPr>
          <w:b/>
          <w:color w:val="FF0000"/>
          <w:spacing w:val="-4"/>
        </w:rPr>
        <w:t xml:space="preserve"> </w:t>
      </w:r>
      <w:r>
        <w:rPr>
          <w:b/>
          <w:color w:val="FF0000"/>
        </w:rPr>
        <w:t>then</w:t>
      </w:r>
      <w:r>
        <w:rPr>
          <w:b/>
          <w:color w:val="FF0000"/>
          <w:spacing w:val="-6"/>
        </w:rPr>
        <w:t xml:space="preserve"> </w:t>
      </w:r>
      <w:r>
        <w:rPr>
          <w:b/>
          <w:color w:val="FF0000"/>
        </w:rPr>
        <w:t>lose</w:t>
      </w:r>
      <w:r>
        <w:rPr>
          <w:b/>
          <w:color w:val="FF0000"/>
          <w:spacing w:val="-4"/>
        </w:rPr>
        <w:t xml:space="preserve"> </w:t>
      </w:r>
      <w:r>
        <w:rPr>
          <w:b/>
          <w:color w:val="FF0000"/>
        </w:rPr>
        <w:t>the</w:t>
      </w:r>
      <w:r>
        <w:rPr>
          <w:b/>
          <w:color w:val="FF0000"/>
          <w:spacing w:val="-4"/>
        </w:rPr>
        <w:t xml:space="preserve"> </w:t>
      </w:r>
      <w:r>
        <w:rPr>
          <w:b/>
          <w:color w:val="FF0000"/>
        </w:rPr>
        <w:t>future</w:t>
      </w:r>
      <w:r>
        <w:rPr>
          <w:b/>
          <w:color w:val="FF0000"/>
          <w:spacing w:val="-3"/>
        </w:rPr>
        <w:t xml:space="preserve"> </w:t>
      </w:r>
      <w:r>
        <w:rPr>
          <w:b/>
          <w:color w:val="FF0000"/>
          <w:spacing w:val="-2"/>
        </w:rPr>
        <w:t>predictive</w:t>
      </w:r>
    </w:p>
    <w:p w14:paraId="0B241720" w14:textId="77777777" w:rsidR="0002459C" w:rsidRDefault="00417281">
      <w:pPr>
        <w:spacing w:before="21"/>
        <w:ind w:left="2575" w:right="972"/>
        <w:jc w:val="center"/>
        <w:rPr>
          <w:b/>
        </w:rPr>
      </w:pPr>
      <w:r>
        <w:rPr>
          <w:b/>
          <w:color w:val="FF0000"/>
        </w:rPr>
        <w:t>value</w:t>
      </w:r>
      <w:r>
        <w:rPr>
          <w:b/>
          <w:color w:val="FF0000"/>
          <w:spacing w:val="-3"/>
        </w:rPr>
        <w:t xml:space="preserve"> </w:t>
      </w:r>
      <w:r>
        <w:rPr>
          <w:b/>
          <w:color w:val="FF0000"/>
        </w:rPr>
        <w:t>of</w:t>
      </w:r>
      <w:r>
        <w:rPr>
          <w:b/>
          <w:color w:val="FF0000"/>
          <w:spacing w:val="-2"/>
        </w:rPr>
        <w:t xml:space="preserve"> </w:t>
      </w:r>
      <w:r>
        <w:rPr>
          <w:b/>
          <w:color w:val="FF0000"/>
        </w:rPr>
        <w:t>the</w:t>
      </w:r>
      <w:r>
        <w:rPr>
          <w:b/>
          <w:color w:val="FF0000"/>
          <w:spacing w:val="-2"/>
        </w:rPr>
        <w:t xml:space="preserve"> system</w:t>
      </w:r>
    </w:p>
    <w:p w14:paraId="0297D60F" w14:textId="77777777" w:rsidR="0002459C" w:rsidRDefault="0002459C">
      <w:pPr>
        <w:pStyle w:val="BodyText"/>
        <w:spacing w:before="5"/>
        <w:rPr>
          <w:b/>
          <w:sz w:val="26"/>
        </w:rPr>
      </w:pPr>
    </w:p>
    <w:p w14:paraId="15FBB01B" w14:textId="77777777" w:rsidR="0002459C" w:rsidRDefault="00417281">
      <w:pPr>
        <w:pStyle w:val="Heading1"/>
        <w:ind w:left="1355"/>
      </w:pPr>
      <w:r>
        <w:t>A</w:t>
      </w:r>
      <w:r>
        <w:rPr>
          <w:spacing w:val="-5"/>
        </w:rPr>
        <w:t xml:space="preserve"> </w:t>
      </w:r>
      <w:r>
        <w:t>closer</w:t>
      </w:r>
      <w:r>
        <w:rPr>
          <w:spacing w:val="-6"/>
        </w:rPr>
        <w:t xml:space="preserve"> </w:t>
      </w:r>
      <w:r>
        <w:t>look</w:t>
      </w:r>
      <w:r>
        <w:rPr>
          <w:spacing w:val="-3"/>
        </w:rPr>
        <w:t xml:space="preserve"> </w:t>
      </w:r>
      <w:r>
        <w:t>at</w:t>
      </w:r>
      <w:r>
        <w:rPr>
          <w:spacing w:val="-4"/>
        </w:rPr>
        <w:t xml:space="preserve"> </w:t>
      </w:r>
      <w:r>
        <w:t>risk</w:t>
      </w:r>
      <w:r>
        <w:rPr>
          <w:spacing w:val="-6"/>
        </w:rPr>
        <w:t xml:space="preserve"> </w:t>
      </w:r>
      <w:r>
        <w:t>assessment</w:t>
      </w:r>
      <w:r>
        <w:rPr>
          <w:spacing w:val="-4"/>
        </w:rPr>
        <w:t xml:space="preserve"> </w:t>
      </w:r>
      <w:r>
        <w:t>for</w:t>
      </w:r>
      <w:r>
        <w:rPr>
          <w:spacing w:val="-3"/>
        </w:rPr>
        <w:t xml:space="preserve"> </w:t>
      </w:r>
      <w:proofErr w:type="spellStart"/>
      <w:r>
        <w:t>perio</w:t>
      </w:r>
      <w:proofErr w:type="spellEnd"/>
      <w:r>
        <w:t>/implant</w:t>
      </w:r>
      <w:r>
        <w:rPr>
          <w:spacing w:val="-4"/>
        </w:rPr>
        <w:t xml:space="preserve"> </w:t>
      </w:r>
      <w:r>
        <w:t>health</w:t>
      </w:r>
      <w:r>
        <w:rPr>
          <w:spacing w:val="-4"/>
        </w:rPr>
        <w:t xml:space="preserve"> </w:t>
      </w:r>
      <w:r>
        <w:t>and</w:t>
      </w:r>
      <w:r>
        <w:rPr>
          <w:spacing w:val="-5"/>
        </w:rPr>
        <w:t xml:space="preserve"> </w:t>
      </w:r>
      <w:r>
        <w:t>how</w:t>
      </w:r>
      <w:r>
        <w:rPr>
          <w:spacing w:val="-3"/>
        </w:rPr>
        <w:t xml:space="preserve"> </w:t>
      </w:r>
      <w:r>
        <w:t>it</w:t>
      </w:r>
      <w:r>
        <w:rPr>
          <w:spacing w:val="-5"/>
        </w:rPr>
        <w:t xml:space="preserve"> </w:t>
      </w:r>
      <w:r>
        <w:t>applies</w:t>
      </w:r>
      <w:r>
        <w:rPr>
          <w:spacing w:val="-5"/>
        </w:rPr>
        <w:t xml:space="preserve"> </w:t>
      </w:r>
      <w:r>
        <w:t>to</w:t>
      </w:r>
      <w:r>
        <w:rPr>
          <w:spacing w:val="-5"/>
        </w:rPr>
        <w:t xml:space="preserve"> </w:t>
      </w:r>
      <w:r>
        <w:t>the</w:t>
      </w:r>
      <w:r>
        <w:rPr>
          <w:spacing w:val="-4"/>
        </w:rPr>
        <w:t xml:space="preserve"> </w:t>
      </w:r>
      <w:r>
        <w:rPr>
          <w:spacing w:val="-2"/>
        </w:rPr>
        <w:t>updates.</w:t>
      </w:r>
    </w:p>
    <w:p w14:paraId="739FA731" w14:textId="77777777" w:rsidR="0002459C" w:rsidRDefault="0002459C">
      <w:pPr>
        <w:pStyle w:val="BodyText"/>
        <w:spacing w:before="7"/>
        <w:rPr>
          <w:b/>
          <w:sz w:val="25"/>
        </w:rPr>
      </w:pPr>
    </w:p>
    <w:p w14:paraId="4EDDFA29" w14:textId="77777777" w:rsidR="0002459C" w:rsidRDefault="00417281">
      <w:pPr>
        <w:pStyle w:val="ListParagraph"/>
        <w:numPr>
          <w:ilvl w:val="1"/>
          <w:numId w:val="6"/>
        </w:numPr>
        <w:tabs>
          <w:tab w:val="left" w:pos="1771"/>
        </w:tabs>
        <w:spacing w:line="249" w:lineRule="auto"/>
        <w:ind w:right="1307"/>
      </w:pPr>
      <w:r>
        <w:t>Risk</w:t>
      </w:r>
      <w:r>
        <w:rPr>
          <w:spacing w:val="-3"/>
        </w:rPr>
        <w:t xml:space="preserve"> </w:t>
      </w:r>
      <w:r>
        <w:t>assessment</w:t>
      </w:r>
      <w:r>
        <w:rPr>
          <w:spacing w:val="-5"/>
        </w:rPr>
        <w:t xml:space="preserve"> </w:t>
      </w:r>
      <w:r>
        <w:t>is</w:t>
      </w:r>
      <w:r>
        <w:rPr>
          <w:spacing w:val="-3"/>
        </w:rPr>
        <w:t xml:space="preserve"> </w:t>
      </w:r>
      <w:r>
        <w:t>an</w:t>
      </w:r>
      <w:r>
        <w:rPr>
          <w:spacing w:val="-4"/>
        </w:rPr>
        <w:t xml:space="preserve"> </w:t>
      </w:r>
      <w:r>
        <w:t>accepted</w:t>
      </w:r>
      <w:r>
        <w:rPr>
          <w:spacing w:val="-4"/>
        </w:rPr>
        <w:t xml:space="preserve"> </w:t>
      </w:r>
      <w:r>
        <w:t>component</w:t>
      </w:r>
      <w:r>
        <w:rPr>
          <w:spacing w:val="-5"/>
        </w:rPr>
        <w:t xml:space="preserve"> </w:t>
      </w:r>
      <w:r>
        <w:t>of</w:t>
      </w:r>
      <w:r>
        <w:rPr>
          <w:spacing w:val="-5"/>
        </w:rPr>
        <w:t xml:space="preserve"> </w:t>
      </w:r>
      <w:r>
        <w:t>the</w:t>
      </w:r>
      <w:r>
        <w:rPr>
          <w:spacing w:val="-3"/>
        </w:rPr>
        <w:t xml:space="preserve"> </w:t>
      </w:r>
      <w:r>
        <w:t>American</w:t>
      </w:r>
      <w:r>
        <w:rPr>
          <w:spacing w:val="-4"/>
        </w:rPr>
        <w:t xml:space="preserve"> </w:t>
      </w:r>
      <w:r>
        <w:t>Academy</w:t>
      </w:r>
      <w:r>
        <w:rPr>
          <w:spacing w:val="-5"/>
        </w:rPr>
        <w:t xml:space="preserve"> </w:t>
      </w:r>
      <w:r>
        <w:t>of</w:t>
      </w:r>
      <w:r>
        <w:rPr>
          <w:spacing w:val="-3"/>
        </w:rPr>
        <w:t xml:space="preserve"> </w:t>
      </w:r>
      <w:r>
        <w:t>Periodontology guidelines for patient management.</w:t>
      </w:r>
    </w:p>
    <w:p w14:paraId="34D2DE5F" w14:textId="77777777" w:rsidR="0002459C" w:rsidRDefault="0002459C">
      <w:pPr>
        <w:pStyle w:val="BodyText"/>
        <w:rPr>
          <w:sz w:val="25"/>
        </w:rPr>
      </w:pPr>
    </w:p>
    <w:p w14:paraId="18A9B66F" w14:textId="77777777" w:rsidR="0002459C" w:rsidRDefault="00417281">
      <w:pPr>
        <w:pStyle w:val="ListParagraph"/>
        <w:numPr>
          <w:ilvl w:val="1"/>
          <w:numId w:val="6"/>
        </w:numPr>
        <w:tabs>
          <w:tab w:val="left" w:pos="1771"/>
        </w:tabs>
        <w:ind w:right="1302"/>
      </w:pPr>
      <w:r>
        <w:t>“Risk</w:t>
      </w:r>
      <w:r>
        <w:rPr>
          <w:spacing w:val="-6"/>
        </w:rPr>
        <w:t xml:space="preserve"> </w:t>
      </w:r>
      <w:r>
        <w:t>assessment</w:t>
      </w:r>
      <w:r>
        <w:rPr>
          <w:spacing w:val="-3"/>
        </w:rPr>
        <w:t xml:space="preserve"> </w:t>
      </w:r>
      <w:r>
        <w:t>goes</w:t>
      </w:r>
      <w:r>
        <w:rPr>
          <w:spacing w:val="-2"/>
        </w:rPr>
        <w:t xml:space="preserve"> </w:t>
      </w:r>
      <w:r>
        <w:t>beyond</w:t>
      </w:r>
      <w:r>
        <w:rPr>
          <w:spacing w:val="-4"/>
        </w:rPr>
        <w:t xml:space="preserve"> </w:t>
      </w:r>
      <w:r>
        <w:t>the</w:t>
      </w:r>
      <w:r>
        <w:rPr>
          <w:spacing w:val="-2"/>
        </w:rPr>
        <w:t xml:space="preserve"> </w:t>
      </w:r>
      <w:r>
        <w:t>identification</w:t>
      </w:r>
      <w:r>
        <w:rPr>
          <w:spacing w:val="-6"/>
        </w:rPr>
        <w:t xml:space="preserve"> </w:t>
      </w:r>
      <w:r>
        <w:t>of</w:t>
      </w:r>
      <w:r>
        <w:rPr>
          <w:spacing w:val="-3"/>
        </w:rPr>
        <w:t xml:space="preserve"> </w:t>
      </w:r>
      <w:r>
        <w:t>the</w:t>
      </w:r>
      <w:r>
        <w:rPr>
          <w:spacing w:val="-2"/>
        </w:rPr>
        <w:t xml:space="preserve"> </w:t>
      </w:r>
      <w:r>
        <w:t>existence</w:t>
      </w:r>
      <w:r>
        <w:rPr>
          <w:spacing w:val="-5"/>
        </w:rPr>
        <w:t xml:space="preserve"> </w:t>
      </w:r>
      <w:r>
        <w:t>of</w:t>
      </w:r>
      <w:r>
        <w:rPr>
          <w:spacing w:val="-3"/>
        </w:rPr>
        <w:t xml:space="preserve"> </w:t>
      </w:r>
      <w:r>
        <w:t>disease</w:t>
      </w:r>
      <w:r>
        <w:rPr>
          <w:spacing w:val="-2"/>
        </w:rPr>
        <w:t xml:space="preserve"> </w:t>
      </w:r>
      <w:r>
        <w:t>and</w:t>
      </w:r>
      <w:r>
        <w:rPr>
          <w:spacing w:val="-6"/>
        </w:rPr>
        <w:t xml:space="preserve"> </w:t>
      </w:r>
      <w:r>
        <w:t>severity and considers factors that may influence future disease progression”.</w:t>
      </w:r>
    </w:p>
    <w:p w14:paraId="41C88496" w14:textId="77777777" w:rsidR="0002459C" w:rsidRDefault="0002459C">
      <w:pPr>
        <w:pStyle w:val="BodyText"/>
        <w:spacing w:before="8"/>
        <w:rPr>
          <w:sz w:val="24"/>
        </w:rPr>
      </w:pPr>
    </w:p>
    <w:p w14:paraId="4493342D" w14:textId="77777777" w:rsidR="0002459C" w:rsidRDefault="00417281">
      <w:pPr>
        <w:pStyle w:val="ListParagraph"/>
        <w:numPr>
          <w:ilvl w:val="1"/>
          <w:numId w:val="6"/>
        </w:numPr>
        <w:tabs>
          <w:tab w:val="left" w:pos="1771"/>
        </w:tabs>
        <w:spacing w:line="252" w:lineRule="auto"/>
        <w:ind w:right="1123"/>
      </w:pPr>
      <w:r>
        <w:t>Goal</w:t>
      </w:r>
      <w:r>
        <w:rPr>
          <w:spacing w:val="-5"/>
        </w:rPr>
        <w:t xml:space="preserve"> </w:t>
      </w:r>
      <w:r>
        <w:t>of</w:t>
      </w:r>
      <w:r>
        <w:rPr>
          <w:spacing w:val="-2"/>
        </w:rPr>
        <w:t xml:space="preserve"> </w:t>
      </w:r>
      <w:r>
        <w:t>risk</w:t>
      </w:r>
      <w:r>
        <w:rPr>
          <w:spacing w:val="-1"/>
        </w:rPr>
        <w:t xml:space="preserve"> </w:t>
      </w:r>
      <w:r>
        <w:t>assessment</w:t>
      </w:r>
      <w:r>
        <w:rPr>
          <w:spacing w:val="-2"/>
        </w:rPr>
        <w:t xml:space="preserve"> </w:t>
      </w:r>
      <w:r>
        <w:t>is</w:t>
      </w:r>
      <w:r>
        <w:rPr>
          <w:spacing w:val="-2"/>
        </w:rPr>
        <w:t xml:space="preserve"> </w:t>
      </w:r>
      <w:r>
        <w:t>to</w:t>
      </w:r>
      <w:r>
        <w:rPr>
          <w:spacing w:val="-1"/>
        </w:rPr>
        <w:t xml:space="preserve"> </w:t>
      </w:r>
      <w:r>
        <w:t>identify</w:t>
      </w:r>
      <w:r>
        <w:rPr>
          <w:spacing w:val="-2"/>
        </w:rPr>
        <w:t xml:space="preserve"> </w:t>
      </w:r>
      <w:r>
        <w:t>individuals</w:t>
      </w:r>
      <w:r>
        <w:rPr>
          <w:spacing w:val="-5"/>
        </w:rPr>
        <w:t xml:space="preserve"> </w:t>
      </w:r>
      <w:r>
        <w:t>who</w:t>
      </w:r>
      <w:r>
        <w:rPr>
          <w:spacing w:val="-4"/>
        </w:rPr>
        <w:t xml:space="preserve"> </w:t>
      </w:r>
      <w:r>
        <w:t>are</w:t>
      </w:r>
      <w:r>
        <w:rPr>
          <w:spacing w:val="-2"/>
        </w:rPr>
        <w:t xml:space="preserve"> </w:t>
      </w:r>
      <w:r>
        <w:t>likely,</w:t>
      </w:r>
      <w:r>
        <w:rPr>
          <w:spacing w:val="-4"/>
        </w:rPr>
        <w:t xml:space="preserve"> </w:t>
      </w:r>
      <w:r>
        <w:t>or</w:t>
      </w:r>
      <w:r>
        <w:rPr>
          <w:spacing w:val="-2"/>
        </w:rPr>
        <w:t xml:space="preserve"> </w:t>
      </w:r>
      <w:r>
        <w:t>at</w:t>
      </w:r>
      <w:r>
        <w:rPr>
          <w:spacing w:val="-2"/>
        </w:rPr>
        <w:t xml:space="preserve"> </w:t>
      </w:r>
      <w:r>
        <w:t>least</w:t>
      </w:r>
      <w:r>
        <w:rPr>
          <w:spacing w:val="-4"/>
        </w:rPr>
        <w:t xml:space="preserve"> </w:t>
      </w:r>
      <w:r>
        <w:t>more</w:t>
      </w:r>
      <w:r>
        <w:rPr>
          <w:spacing w:val="-1"/>
        </w:rPr>
        <w:t xml:space="preserve"> </w:t>
      </w:r>
      <w:r>
        <w:t>likely</w:t>
      </w:r>
      <w:r>
        <w:rPr>
          <w:spacing w:val="-4"/>
        </w:rPr>
        <w:t xml:space="preserve"> </w:t>
      </w:r>
      <w:r>
        <w:t>than others, to have periodontitis</w:t>
      </w:r>
    </w:p>
    <w:p w14:paraId="5E457956" w14:textId="77777777" w:rsidR="0002459C" w:rsidRDefault="0002459C">
      <w:pPr>
        <w:pStyle w:val="BodyText"/>
        <w:spacing w:before="10"/>
        <w:rPr>
          <w:sz w:val="24"/>
        </w:rPr>
      </w:pPr>
    </w:p>
    <w:p w14:paraId="2A4CD406" w14:textId="77777777" w:rsidR="0002459C" w:rsidRDefault="00417281">
      <w:pPr>
        <w:pStyle w:val="BodyText"/>
        <w:spacing w:line="372" w:lineRule="auto"/>
        <w:ind w:left="2270" w:right="920"/>
      </w:pPr>
      <w:r>
        <w:rPr>
          <w:b/>
        </w:rPr>
        <w:t xml:space="preserve">Risk </w:t>
      </w:r>
      <w:r>
        <w:t xml:space="preserve">is the probability that an individual will get a specific disease in a given period. </w:t>
      </w:r>
      <w:r>
        <w:rPr>
          <w:b/>
        </w:rPr>
        <w:t>Risk</w:t>
      </w:r>
      <w:r>
        <w:rPr>
          <w:b/>
          <w:spacing w:val="-5"/>
        </w:rPr>
        <w:t xml:space="preserve"> </w:t>
      </w:r>
      <w:r>
        <w:rPr>
          <w:b/>
        </w:rPr>
        <w:t>factors</w:t>
      </w:r>
      <w:r>
        <w:rPr>
          <w:b/>
          <w:spacing w:val="-2"/>
        </w:rPr>
        <w:t xml:space="preserve"> </w:t>
      </w:r>
      <w:r>
        <w:t>may</w:t>
      </w:r>
      <w:r>
        <w:rPr>
          <w:spacing w:val="-4"/>
        </w:rPr>
        <w:t xml:space="preserve"> </w:t>
      </w:r>
      <w:r>
        <w:t>be</w:t>
      </w:r>
      <w:r>
        <w:rPr>
          <w:spacing w:val="-4"/>
        </w:rPr>
        <w:t xml:space="preserve"> </w:t>
      </w:r>
      <w:r>
        <w:t>environmental,</w:t>
      </w:r>
      <w:r>
        <w:rPr>
          <w:spacing w:val="-5"/>
        </w:rPr>
        <w:t xml:space="preserve"> </w:t>
      </w:r>
      <w:r>
        <w:t>behavioral,</w:t>
      </w:r>
      <w:r>
        <w:rPr>
          <w:spacing w:val="-4"/>
        </w:rPr>
        <w:t xml:space="preserve"> </w:t>
      </w:r>
      <w:r>
        <w:t>or</w:t>
      </w:r>
      <w:r>
        <w:rPr>
          <w:spacing w:val="-2"/>
        </w:rPr>
        <w:t xml:space="preserve"> </w:t>
      </w:r>
      <w:r>
        <w:t>biologic</w:t>
      </w:r>
      <w:r>
        <w:rPr>
          <w:spacing w:val="-2"/>
        </w:rPr>
        <w:t xml:space="preserve"> </w:t>
      </w:r>
      <w:r>
        <w:t>factors</w:t>
      </w:r>
      <w:r>
        <w:rPr>
          <w:spacing w:val="-5"/>
        </w:rPr>
        <w:t xml:space="preserve"> </w:t>
      </w:r>
      <w:r>
        <w:t>that,</w:t>
      </w:r>
      <w:r>
        <w:rPr>
          <w:spacing w:val="-5"/>
        </w:rPr>
        <w:t xml:space="preserve"> </w:t>
      </w:r>
      <w:r>
        <w:t>when</w:t>
      </w:r>
      <w:r>
        <w:rPr>
          <w:spacing w:val="-2"/>
        </w:rPr>
        <w:t xml:space="preserve"> </w:t>
      </w:r>
      <w:r>
        <w:t>present, increase the likelihood that an individual will get the disease.</w:t>
      </w:r>
    </w:p>
    <w:p w14:paraId="606EC6B7" w14:textId="77777777" w:rsidR="0002459C" w:rsidRDefault="00417281">
      <w:pPr>
        <w:spacing w:before="6" w:line="360" w:lineRule="auto"/>
        <w:ind w:left="2270" w:right="853"/>
      </w:pPr>
      <w:r>
        <w:rPr>
          <w:b/>
        </w:rPr>
        <w:t>Risk</w:t>
      </w:r>
      <w:r>
        <w:rPr>
          <w:b/>
          <w:spacing w:val="-6"/>
        </w:rPr>
        <w:t xml:space="preserve"> </w:t>
      </w:r>
      <w:r>
        <w:rPr>
          <w:b/>
        </w:rPr>
        <w:t>determinant</w:t>
      </w:r>
      <w:r>
        <w:rPr>
          <w:b/>
          <w:spacing w:val="-3"/>
        </w:rPr>
        <w:t xml:space="preserve"> </w:t>
      </w:r>
      <w:r>
        <w:rPr>
          <w:b/>
        </w:rPr>
        <w:t>/</w:t>
      </w:r>
      <w:r>
        <w:rPr>
          <w:b/>
          <w:spacing w:val="-2"/>
        </w:rPr>
        <w:t xml:space="preserve"> </w:t>
      </w:r>
      <w:r>
        <w:rPr>
          <w:b/>
        </w:rPr>
        <w:t>background</w:t>
      </w:r>
      <w:r>
        <w:rPr>
          <w:b/>
          <w:spacing w:val="-4"/>
        </w:rPr>
        <w:t xml:space="preserve"> </w:t>
      </w:r>
      <w:r>
        <w:rPr>
          <w:b/>
        </w:rPr>
        <w:t xml:space="preserve">characteristic </w:t>
      </w:r>
      <w:r>
        <w:t>are</w:t>
      </w:r>
      <w:r>
        <w:rPr>
          <w:spacing w:val="-3"/>
        </w:rPr>
        <w:t xml:space="preserve"> </w:t>
      </w:r>
      <w:r>
        <w:t>the</w:t>
      </w:r>
      <w:r>
        <w:rPr>
          <w:spacing w:val="-5"/>
        </w:rPr>
        <w:t xml:space="preserve"> </w:t>
      </w:r>
      <w:r>
        <w:t>risk</w:t>
      </w:r>
      <w:r>
        <w:rPr>
          <w:spacing w:val="-3"/>
        </w:rPr>
        <w:t xml:space="preserve"> </w:t>
      </w:r>
      <w:r>
        <w:t>factors</w:t>
      </w:r>
      <w:r>
        <w:rPr>
          <w:spacing w:val="-3"/>
        </w:rPr>
        <w:t xml:space="preserve"> </w:t>
      </w:r>
      <w:r>
        <w:t>that</w:t>
      </w:r>
      <w:r>
        <w:rPr>
          <w:spacing w:val="-6"/>
        </w:rPr>
        <w:t xml:space="preserve"> </w:t>
      </w:r>
      <w:r>
        <w:t>cannot</w:t>
      </w:r>
      <w:r>
        <w:rPr>
          <w:spacing w:val="-3"/>
        </w:rPr>
        <w:t xml:space="preserve"> </w:t>
      </w:r>
      <w:r>
        <w:t xml:space="preserve">be </w:t>
      </w:r>
      <w:r>
        <w:rPr>
          <w:spacing w:val="-2"/>
        </w:rPr>
        <w:t>modified.</w:t>
      </w:r>
    </w:p>
    <w:p w14:paraId="14CA40D6" w14:textId="77777777" w:rsidR="0002459C" w:rsidRDefault="00417281">
      <w:pPr>
        <w:pStyle w:val="BodyText"/>
        <w:spacing w:before="33" w:line="360" w:lineRule="auto"/>
        <w:ind w:left="2270" w:right="853"/>
      </w:pPr>
      <w:r>
        <w:rPr>
          <w:b/>
        </w:rPr>
        <w:t>Risk</w:t>
      </w:r>
      <w:r>
        <w:rPr>
          <w:b/>
          <w:spacing w:val="-6"/>
        </w:rPr>
        <w:t xml:space="preserve"> </w:t>
      </w:r>
      <w:r>
        <w:rPr>
          <w:b/>
        </w:rPr>
        <w:t>indicators</w:t>
      </w:r>
      <w:r>
        <w:rPr>
          <w:b/>
          <w:spacing w:val="-4"/>
        </w:rPr>
        <w:t xml:space="preserve"> </w:t>
      </w:r>
      <w:r>
        <w:t>are</w:t>
      </w:r>
      <w:r>
        <w:rPr>
          <w:spacing w:val="-4"/>
        </w:rPr>
        <w:t xml:space="preserve"> </w:t>
      </w:r>
      <w:r>
        <w:t>probable</w:t>
      </w:r>
      <w:r>
        <w:rPr>
          <w:spacing w:val="-3"/>
        </w:rPr>
        <w:t xml:space="preserve"> </w:t>
      </w:r>
      <w:r>
        <w:t>risk</w:t>
      </w:r>
      <w:r>
        <w:rPr>
          <w:spacing w:val="-4"/>
        </w:rPr>
        <w:t xml:space="preserve"> </w:t>
      </w:r>
      <w:r>
        <w:t>factors</w:t>
      </w:r>
      <w:r>
        <w:rPr>
          <w:spacing w:val="-4"/>
        </w:rPr>
        <w:t xml:space="preserve"> </w:t>
      </w:r>
      <w:r>
        <w:t>that</w:t>
      </w:r>
      <w:r>
        <w:rPr>
          <w:spacing w:val="-4"/>
        </w:rPr>
        <w:t xml:space="preserve"> </w:t>
      </w:r>
      <w:r>
        <w:t>have</w:t>
      </w:r>
      <w:r>
        <w:rPr>
          <w:spacing w:val="-3"/>
        </w:rPr>
        <w:t xml:space="preserve"> </w:t>
      </w:r>
      <w:r>
        <w:t>been</w:t>
      </w:r>
      <w:r>
        <w:rPr>
          <w:spacing w:val="-5"/>
        </w:rPr>
        <w:t xml:space="preserve"> </w:t>
      </w:r>
      <w:r>
        <w:t>identified</w:t>
      </w:r>
      <w:r>
        <w:rPr>
          <w:spacing w:val="-5"/>
        </w:rPr>
        <w:t xml:space="preserve"> </w:t>
      </w:r>
      <w:r>
        <w:t>in</w:t>
      </w:r>
      <w:r>
        <w:rPr>
          <w:spacing w:val="-4"/>
        </w:rPr>
        <w:t xml:space="preserve"> </w:t>
      </w:r>
      <w:r>
        <w:t>cross-sectional studies but not confirmed through longitudinal studies.</w:t>
      </w:r>
    </w:p>
    <w:p w14:paraId="2E2609DD" w14:textId="77777777" w:rsidR="0002459C" w:rsidRDefault="00417281">
      <w:pPr>
        <w:spacing w:before="32" w:line="357" w:lineRule="auto"/>
        <w:ind w:left="2270" w:right="853"/>
      </w:pPr>
      <w:r>
        <w:rPr>
          <w:b/>
        </w:rPr>
        <w:t>Risk</w:t>
      </w:r>
      <w:r>
        <w:rPr>
          <w:b/>
          <w:spacing w:val="-5"/>
        </w:rPr>
        <w:t xml:space="preserve"> </w:t>
      </w:r>
      <w:r>
        <w:rPr>
          <w:b/>
        </w:rPr>
        <w:t>predictors/markers</w:t>
      </w:r>
      <w:r>
        <w:rPr>
          <w:b/>
          <w:spacing w:val="-2"/>
        </w:rPr>
        <w:t xml:space="preserve"> </w:t>
      </w:r>
      <w:r>
        <w:t>-</w:t>
      </w:r>
      <w:r>
        <w:rPr>
          <w:spacing w:val="-5"/>
        </w:rPr>
        <w:t xml:space="preserve"> </w:t>
      </w:r>
      <w:r>
        <w:t>although</w:t>
      </w:r>
      <w:r>
        <w:rPr>
          <w:spacing w:val="-4"/>
        </w:rPr>
        <w:t xml:space="preserve"> </w:t>
      </w:r>
      <w:r>
        <w:t>associated</w:t>
      </w:r>
      <w:r>
        <w:rPr>
          <w:spacing w:val="-3"/>
        </w:rPr>
        <w:t xml:space="preserve"> </w:t>
      </w:r>
      <w:r>
        <w:t>with</w:t>
      </w:r>
      <w:r>
        <w:rPr>
          <w:spacing w:val="-5"/>
        </w:rPr>
        <w:t xml:space="preserve"> </w:t>
      </w:r>
      <w:r>
        <w:t>increased</w:t>
      </w:r>
      <w:r>
        <w:rPr>
          <w:spacing w:val="-3"/>
        </w:rPr>
        <w:t xml:space="preserve"> </w:t>
      </w:r>
      <w:r>
        <w:t>risk</w:t>
      </w:r>
      <w:r>
        <w:rPr>
          <w:spacing w:val="-3"/>
        </w:rPr>
        <w:t xml:space="preserve"> </w:t>
      </w:r>
      <w:r>
        <w:t>for</w:t>
      </w:r>
      <w:r>
        <w:rPr>
          <w:spacing w:val="-3"/>
        </w:rPr>
        <w:t xml:space="preserve"> </w:t>
      </w:r>
      <w:r>
        <w:t>disease,</w:t>
      </w:r>
      <w:r>
        <w:rPr>
          <w:spacing w:val="-3"/>
        </w:rPr>
        <w:t xml:space="preserve"> </w:t>
      </w:r>
      <w:r>
        <w:t>do</w:t>
      </w:r>
      <w:r>
        <w:rPr>
          <w:spacing w:val="-4"/>
        </w:rPr>
        <w:t xml:space="preserve"> </w:t>
      </w:r>
      <w:r>
        <w:t>not cause the disease</w:t>
      </w:r>
    </w:p>
    <w:p w14:paraId="04553F00" w14:textId="77777777" w:rsidR="0002459C" w:rsidRDefault="0002459C">
      <w:pPr>
        <w:pStyle w:val="BodyText"/>
        <w:rPr>
          <w:sz w:val="24"/>
        </w:rPr>
      </w:pPr>
    </w:p>
    <w:p w14:paraId="555EA310" w14:textId="77777777" w:rsidR="0002459C" w:rsidRDefault="00417281">
      <w:pPr>
        <w:pStyle w:val="Heading1"/>
        <w:spacing w:before="1"/>
        <w:ind w:left="1319"/>
      </w:pPr>
      <w:r>
        <w:t>The</w:t>
      </w:r>
      <w:r>
        <w:rPr>
          <w:spacing w:val="-6"/>
        </w:rPr>
        <w:t xml:space="preserve"> </w:t>
      </w:r>
      <w:r>
        <w:t>Periodontal</w:t>
      </w:r>
      <w:r>
        <w:rPr>
          <w:spacing w:val="-4"/>
        </w:rPr>
        <w:t xml:space="preserve"> </w:t>
      </w:r>
      <w:r>
        <w:t>Exam</w:t>
      </w:r>
      <w:r>
        <w:rPr>
          <w:spacing w:val="-4"/>
        </w:rPr>
        <w:t xml:space="preserve"> </w:t>
      </w:r>
      <w:r>
        <w:t>–</w:t>
      </w:r>
      <w:r>
        <w:rPr>
          <w:spacing w:val="-7"/>
        </w:rPr>
        <w:t xml:space="preserve"> </w:t>
      </w:r>
      <w:r>
        <w:t>Moving</w:t>
      </w:r>
      <w:r>
        <w:rPr>
          <w:spacing w:val="-5"/>
        </w:rPr>
        <w:t xml:space="preserve"> </w:t>
      </w:r>
      <w:r>
        <w:t>towards</w:t>
      </w:r>
      <w:r>
        <w:rPr>
          <w:spacing w:val="-6"/>
        </w:rPr>
        <w:t xml:space="preserve"> </w:t>
      </w:r>
      <w:r>
        <w:t>identifying</w:t>
      </w:r>
      <w:r>
        <w:rPr>
          <w:spacing w:val="-2"/>
        </w:rPr>
        <w:t xml:space="preserve"> </w:t>
      </w:r>
      <w:r>
        <w:t>patients</w:t>
      </w:r>
      <w:r>
        <w:rPr>
          <w:spacing w:val="-7"/>
        </w:rPr>
        <w:t xml:space="preserve"> </w:t>
      </w:r>
      <w:r>
        <w:t>in</w:t>
      </w:r>
      <w:r>
        <w:rPr>
          <w:spacing w:val="-5"/>
        </w:rPr>
        <w:t xml:space="preserve"> </w:t>
      </w:r>
      <w:r>
        <w:t>the</w:t>
      </w:r>
      <w:r>
        <w:rPr>
          <w:spacing w:val="-6"/>
        </w:rPr>
        <w:t xml:space="preserve"> </w:t>
      </w:r>
      <w:r>
        <w:t>subclinical</w:t>
      </w:r>
      <w:r>
        <w:rPr>
          <w:spacing w:val="-2"/>
        </w:rPr>
        <w:t xml:space="preserve"> phase</w:t>
      </w:r>
    </w:p>
    <w:p w14:paraId="2AA28244" w14:textId="77777777" w:rsidR="0002459C" w:rsidRDefault="0002459C">
      <w:pPr>
        <w:pStyle w:val="BodyText"/>
        <w:spacing w:before="11"/>
        <w:rPr>
          <w:b/>
          <w:sz w:val="25"/>
        </w:rPr>
      </w:pPr>
    </w:p>
    <w:p w14:paraId="376C424C" w14:textId="77777777" w:rsidR="0002459C" w:rsidRDefault="00417281">
      <w:pPr>
        <w:pStyle w:val="BodyText"/>
        <w:spacing w:before="1" w:line="249" w:lineRule="auto"/>
        <w:ind w:left="1797" w:right="1264" w:hanging="360"/>
        <w:jc w:val="both"/>
      </w:pPr>
      <w:r>
        <w:t>A.</w:t>
      </w:r>
      <w:r>
        <w:rPr>
          <w:spacing w:val="80"/>
        </w:rPr>
        <w:t xml:space="preserve"> </w:t>
      </w:r>
      <w:r>
        <w:t>Existing</w:t>
      </w:r>
      <w:r>
        <w:rPr>
          <w:spacing w:val="-3"/>
        </w:rPr>
        <w:t xml:space="preserve"> </w:t>
      </w:r>
      <w:r>
        <w:t>clinical</w:t>
      </w:r>
      <w:r>
        <w:rPr>
          <w:spacing w:val="-3"/>
        </w:rPr>
        <w:t xml:space="preserve"> </w:t>
      </w:r>
      <w:r>
        <w:t>diagnostic</w:t>
      </w:r>
      <w:r>
        <w:rPr>
          <w:spacing w:val="-6"/>
        </w:rPr>
        <w:t xml:space="preserve"> </w:t>
      </w:r>
      <w:r>
        <w:t>methods</w:t>
      </w:r>
      <w:r>
        <w:rPr>
          <w:spacing w:val="-2"/>
        </w:rPr>
        <w:t xml:space="preserve"> </w:t>
      </w:r>
      <w:r>
        <w:t>for</w:t>
      </w:r>
      <w:r>
        <w:rPr>
          <w:spacing w:val="-2"/>
        </w:rPr>
        <w:t xml:space="preserve"> </w:t>
      </w:r>
      <w:r>
        <w:t>periodontitis</w:t>
      </w:r>
      <w:r>
        <w:rPr>
          <w:spacing w:val="-4"/>
        </w:rPr>
        <w:t xml:space="preserve"> </w:t>
      </w:r>
      <w:r>
        <w:t>can</w:t>
      </w:r>
      <w:r>
        <w:rPr>
          <w:spacing w:val="-3"/>
        </w:rPr>
        <w:t xml:space="preserve"> </w:t>
      </w:r>
      <w:r>
        <w:t>reflect</w:t>
      </w:r>
      <w:r>
        <w:rPr>
          <w:spacing w:val="-2"/>
        </w:rPr>
        <w:t xml:space="preserve"> </w:t>
      </w:r>
      <w:r>
        <w:t>its</w:t>
      </w:r>
      <w:r>
        <w:rPr>
          <w:spacing w:val="-4"/>
        </w:rPr>
        <w:t xml:space="preserve"> </w:t>
      </w:r>
      <w:r>
        <w:t>severity</w:t>
      </w:r>
      <w:r>
        <w:rPr>
          <w:spacing w:val="-2"/>
        </w:rPr>
        <w:t xml:space="preserve"> </w:t>
      </w:r>
      <w:r>
        <w:t>and</w:t>
      </w:r>
      <w:r>
        <w:rPr>
          <w:spacing w:val="-3"/>
        </w:rPr>
        <w:t xml:space="preserve"> </w:t>
      </w:r>
      <w:r>
        <w:t>previous periodontal</w:t>
      </w:r>
      <w:r>
        <w:rPr>
          <w:spacing w:val="-2"/>
        </w:rPr>
        <w:t xml:space="preserve"> </w:t>
      </w:r>
      <w:r>
        <w:t>destruction,</w:t>
      </w:r>
      <w:r>
        <w:rPr>
          <w:spacing w:val="-2"/>
        </w:rPr>
        <w:t xml:space="preserve"> </w:t>
      </w:r>
      <w:r>
        <w:t>but</w:t>
      </w:r>
      <w:r>
        <w:rPr>
          <w:spacing w:val="-2"/>
        </w:rPr>
        <w:t xml:space="preserve"> </w:t>
      </w:r>
      <w:r>
        <w:t>they</w:t>
      </w:r>
      <w:r>
        <w:rPr>
          <w:spacing w:val="-4"/>
        </w:rPr>
        <w:t xml:space="preserve"> </w:t>
      </w:r>
      <w:r>
        <w:t>fail</w:t>
      </w:r>
      <w:r>
        <w:rPr>
          <w:spacing w:val="-2"/>
        </w:rPr>
        <w:t xml:space="preserve"> </w:t>
      </w:r>
      <w:r>
        <w:t>to</w:t>
      </w:r>
      <w:r>
        <w:rPr>
          <w:spacing w:val="-1"/>
        </w:rPr>
        <w:t xml:space="preserve"> </w:t>
      </w:r>
      <w:r>
        <w:t>reflect</w:t>
      </w:r>
      <w:r>
        <w:rPr>
          <w:spacing w:val="-2"/>
        </w:rPr>
        <w:t xml:space="preserve"> </w:t>
      </w:r>
      <w:r>
        <w:t>its</w:t>
      </w:r>
      <w:r>
        <w:rPr>
          <w:spacing w:val="-4"/>
        </w:rPr>
        <w:t xml:space="preserve"> </w:t>
      </w:r>
      <w:r>
        <w:t>present</w:t>
      </w:r>
      <w:r>
        <w:rPr>
          <w:spacing w:val="-2"/>
        </w:rPr>
        <w:t xml:space="preserve"> </w:t>
      </w:r>
      <w:r>
        <w:t>state</w:t>
      </w:r>
      <w:r>
        <w:rPr>
          <w:spacing w:val="-4"/>
        </w:rPr>
        <w:t xml:space="preserve"> </w:t>
      </w:r>
      <w:r>
        <w:t>or</w:t>
      </w:r>
      <w:r>
        <w:rPr>
          <w:spacing w:val="-2"/>
        </w:rPr>
        <w:t xml:space="preserve"> </w:t>
      </w:r>
      <w:r>
        <w:t>allow</w:t>
      </w:r>
      <w:r>
        <w:rPr>
          <w:spacing w:val="-4"/>
        </w:rPr>
        <w:t xml:space="preserve"> </w:t>
      </w:r>
      <w:r>
        <w:t>monitoring</w:t>
      </w:r>
      <w:r>
        <w:rPr>
          <w:spacing w:val="-3"/>
        </w:rPr>
        <w:t xml:space="preserve"> </w:t>
      </w:r>
      <w:r>
        <w:t>and predict its progress.</w:t>
      </w:r>
    </w:p>
    <w:p w14:paraId="4F381E0C" w14:textId="77777777" w:rsidR="0002459C" w:rsidRDefault="00417281">
      <w:pPr>
        <w:pStyle w:val="BodyText"/>
        <w:spacing w:line="249" w:lineRule="auto"/>
        <w:ind w:left="1797" w:right="853"/>
      </w:pPr>
      <w:r>
        <w:t>By</w:t>
      </w:r>
      <w:r>
        <w:rPr>
          <w:spacing w:val="-3"/>
        </w:rPr>
        <w:t xml:space="preserve"> </w:t>
      </w:r>
      <w:r>
        <w:t>contrast,</w:t>
      </w:r>
      <w:r>
        <w:rPr>
          <w:spacing w:val="-2"/>
        </w:rPr>
        <w:t xml:space="preserve"> </w:t>
      </w:r>
      <w:r>
        <w:rPr>
          <w:b/>
        </w:rPr>
        <w:t>periodontitis-related</w:t>
      </w:r>
      <w:r>
        <w:rPr>
          <w:b/>
          <w:spacing w:val="-5"/>
        </w:rPr>
        <w:t xml:space="preserve"> </w:t>
      </w:r>
      <w:r>
        <w:rPr>
          <w:b/>
        </w:rPr>
        <w:t>biomarkers</w:t>
      </w:r>
      <w:r>
        <w:rPr>
          <w:b/>
          <w:spacing w:val="-2"/>
        </w:rPr>
        <w:t xml:space="preserve"> </w:t>
      </w:r>
      <w:r>
        <w:t>can</w:t>
      </w:r>
      <w:r>
        <w:rPr>
          <w:spacing w:val="-5"/>
        </w:rPr>
        <w:t xml:space="preserve"> </w:t>
      </w:r>
      <w:r>
        <w:t>indicate</w:t>
      </w:r>
      <w:r>
        <w:rPr>
          <w:spacing w:val="-6"/>
        </w:rPr>
        <w:t xml:space="preserve"> </w:t>
      </w:r>
      <w:r>
        <w:t>current</w:t>
      </w:r>
      <w:r>
        <w:rPr>
          <w:spacing w:val="-4"/>
        </w:rPr>
        <w:t xml:space="preserve"> </w:t>
      </w:r>
      <w:r>
        <w:t>disease</w:t>
      </w:r>
      <w:r>
        <w:rPr>
          <w:spacing w:val="-6"/>
        </w:rPr>
        <w:t xml:space="preserve"> </w:t>
      </w:r>
      <w:r>
        <w:t>conditions</w:t>
      </w:r>
      <w:r>
        <w:rPr>
          <w:spacing w:val="-4"/>
        </w:rPr>
        <w:t xml:space="preserve"> </w:t>
      </w:r>
      <w:r>
        <w:t>and evaluate treatment effects and future risk. Regarding periodontitis, peri-implantitis and cardiovascular diseases oral fluid and serum MMP-8 analysis has proved to an objective biomarker that has been evaluated and confirmed as an indicator of health, pathologic processes and pharmacologic response to therapeutic intervention.</w:t>
      </w:r>
    </w:p>
    <w:p w14:paraId="36E5944B" w14:textId="77777777" w:rsidR="0002459C" w:rsidRDefault="0002459C">
      <w:pPr>
        <w:pStyle w:val="BodyText"/>
        <w:spacing w:before="10"/>
        <w:rPr>
          <w:sz w:val="21"/>
        </w:rPr>
      </w:pPr>
    </w:p>
    <w:p w14:paraId="2076C43C" w14:textId="77777777" w:rsidR="0002459C" w:rsidRDefault="00417281">
      <w:pPr>
        <w:pStyle w:val="BodyText"/>
        <w:spacing w:line="249" w:lineRule="auto"/>
        <w:ind w:left="1797" w:right="853" w:firstLine="14"/>
        <w:rPr>
          <w:rFonts w:ascii="Arial"/>
          <w:sz w:val="20"/>
        </w:rPr>
      </w:pPr>
      <w:r>
        <w:t>C=reactive Protein levels and Interleukin factors are all considered biomarkers for inflammatory</w:t>
      </w:r>
      <w:r>
        <w:rPr>
          <w:spacing w:val="-4"/>
        </w:rPr>
        <w:t xml:space="preserve"> </w:t>
      </w:r>
      <w:r>
        <w:t>predisposition</w:t>
      </w:r>
      <w:r>
        <w:rPr>
          <w:spacing w:val="-5"/>
        </w:rPr>
        <w:t xml:space="preserve"> </w:t>
      </w:r>
      <w:r>
        <w:t>and</w:t>
      </w:r>
      <w:r>
        <w:rPr>
          <w:spacing w:val="-5"/>
        </w:rPr>
        <w:t xml:space="preserve"> </w:t>
      </w:r>
      <w:r>
        <w:t>response</w:t>
      </w:r>
      <w:r>
        <w:rPr>
          <w:spacing w:val="-3"/>
        </w:rPr>
        <w:t xml:space="preserve"> </w:t>
      </w:r>
      <w:r>
        <w:t>gradients</w:t>
      </w:r>
      <w:r>
        <w:rPr>
          <w:spacing w:val="-5"/>
        </w:rPr>
        <w:t xml:space="preserve"> </w:t>
      </w:r>
      <w:r>
        <w:t>however</w:t>
      </w:r>
      <w:r>
        <w:rPr>
          <w:spacing w:val="-3"/>
        </w:rPr>
        <w:t xml:space="preserve"> </w:t>
      </w:r>
      <w:r>
        <w:rPr>
          <w:rFonts w:ascii="Arial"/>
          <w:color w:val="404040"/>
          <w:sz w:val="20"/>
        </w:rPr>
        <w:t>as</w:t>
      </w:r>
      <w:r>
        <w:rPr>
          <w:rFonts w:ascii="Arial"/>
          <w:color w:val="404040"/>
          <w:spacing w:val="-4"/>
          <w:sz w:val="20"/>
        </w:rPr>
        <w:t xml:space="preserve"> </w:t>
      </w:r>
      <w:r>
        <w:rPr>
          <w:rFonts w:ascii="Arial"/>
          <w:color w:val="404040"/>
          <w:sz w:val="20"/>
        </w:rPr>
        <w:t>of</w:t>
      </w:r>
      <w:r>
        <w:rPr>
          <w:rFonts w:ascii="Arial"/>
          <w:color w:val="404040"/>
          <w:spacing w:val="-3"/>
          <w:sz w:val="20"/>
        </w:rPr>
        <w:t xml:space="preserve"> </w:t>
      </w:r>
      <w:r>
        <w:rPr>
          <w:rFonts w:ascii="Arial"/>
          <w:color w:val="404040"/>
          <w:sz w:val="20"/>
        </w:rPr>
        <w:t>August</w:t>
      </w:r>
      <w:r>
        <w:rPr>
          <w:rFonts w:ascii="Arial"/>
          <w:color w:val="404040"/>
          <w:spacing w:val="-5"/>
          <w:sz w:val="20"/>
        </w:rPr>
        <w:t xml:space="preserve"> </w:t>
      </w:r>
      <w:r>
        <w:rPr>
          <w:rFonts w:ascii="Arial"/>
          <w:color w:val="404040"/>
          <w:sz w:val="20"/>
        </w:rPr>
        <w:t>2018,</w:t>
      </w:r>
      <w:r>
        <w:rPr>
          <w:rFonts w:ascii="Arial"/>
          <w:color w:val="404040"/>
          <w:spacing w:val="-3"/>
          <w:sz w:val="20"/>
        </w:rPr>
        <w:t xml:space="preserve"> </w:t>
      </w:r>
      <w:r>
        <w:rPr>
          <w:rFonts w:ascii="Arial"/>
          <w:color w:val="404040"/>
          <w:sz w:val="20"/>
        </w:rPr>
        <w:t>there</w:t>
      </w:r>
      <w:r>
        <w:rPr>
          <w:rFonts w:ascii="Arial"/>
          <w:color w:val="404040"/>
          <w:spacing w:val="-5"/>
          <w:sz w:val="20"/>
        </w:rPr>
        <w:t xml:space="preserve"> </w:t>
      </w:r>
      <w:r>
        <w:rPr>
          <w:rFonts w:ascii="Arial"/>
          <w:color w:val="404040"/>
          <w:sz w:val="20"/>
        </w:rPr>
        <w:t>are</w:t>
      </w:r>
    </w:p>
    <w:p w14:paraId="0752F41D" w14:textId="77777777" w:rsidR="0002459C" w:rsidRDefault="0002459C">
      <w:pPr>
        <w:spacing w:line="249" w:lineRule="auto"/>
        <w:rPr>
          <w:rFonts w:ascii="Arial"/>
          <w:sz w:val="20"/>
        </w:rPr>
        <w:sectPr w:rsidR="0002459C">
          <w:pgSz w:w="12240" w:h="15840"/>
          <w:pgMar w:top="1360" w:right="500" w:bottom="1240" w:left="800" w:header="737" w:footer="1053" w:gutter="0"/>
          <w:cols w:space="720"/>
        </w:sectPr>
      </w:pPr>
    </w:p>
    <w:p w14:paraId="146BA67F" w14:textId="77777777" w:rsidR="0002459C" w:rsidRDefault="00417281">
      <w:pPr>
        <w:spacing w:before="82" w:line="249" w:lineRule="auto"/>
        <w:ind w:left="1797" w:right="853"/>
      </w:pPr>
      <w:r>
        <w:rPr>
          <w:rFonts w:ascii="Arial"/>
          <w:color w:val="404040"/>
          <w:sz w:val="20"/>
        </w:rPr>
        <w:lastRenderedPageBreak/>
        <w:t>no</w:t>
      </w:r>
      <w:r>
        <w:rPr>
          <w:rFonts w:ascii="Arial"/>
          <w:color w:val="404040"/>
          <w:spacing w:val="-4"/>
          <w:sz w:val="20"/>
        </w:rPr>
        <w:t xml:space="preserve"> </w:t>
      </w:r>
      <w:hyperlink r:id="rId16">
        <w:r>
          <w:rPr>
            <w:rFonts w:ascii="Arial"/>
            <w:color w:val="0562C1"/>
            <w:sz w:val="20"/>
            <w:u w:val="single" w:color="0562C1"/>
          </w:rPr>
          <w:t>FDA-approved</w:t>
        </w:r>
        <w:r>
          <w:rPr>
            <w:rFonts w:ascii="Arial"/>
            <w:color w:val="0562C1"/>
            <w:spacing w:val="-4"/>
            <w:sz w:val="20"/>
            <w:u w:val="single" w:color="0562C1"/>
          </w:rPr>
          <w:t xml:space="preserve"> </w:t>
        </w:r>
        <w:r>
          <w:rPr>
            <w:rFonts w:ascii="Arial"/>
            <w:color w:val="0562C1"/>
            <w:sz w:val="20"/>
            <w:u w:val="single" w:color="0562C1"/>
          </w:rPr>
          <w:t>salivary</w:t>
        </w:r>
        <w:r>
          <w:rPr>
            <w:rFonts w:ascii="Arial"/>
            <w:color w:val="0562C1"/>
            <w:spacing w:val="-4"/>
            <w:sz w:val="20"/>
            <w:u w:val="single" w:color="0562C1"/>
          </w:rPr>
          <w:t xml:space="preserve"> </w:t>
        </w:r>
        <w:r>
          <w:rPr>
            <w:rFonts w:ascii="Arial"/>
            <w:color w:val="0562C1"/>
            <w:sz w:val="20"/>
            <w:u w:val="single" w:color="0562C1"/>
          </w:rPr>
          <w:t>diagnostic</w:t>
        </w:r>
        <w:r>
          <w:rPr>
            <w:rFonts w:ascii="Arial"/>
            <w:color w:val="0562C1"/>
            <w:spacing w:val="-4"/>
            <w:sz w:val="20"/>
            <w:u w:val="single" w:color="0562C1"/>
          </w:rPr>
          <w:t xml:space="preserve"> </w:t>
        </w:r>
        <w:r>
          <w:rPr>
            <w:rFonts w:ascii="Arial"/>
            <w:color w:val="0562C1"/>
            <w:sz w:val="20"/>
            <w:u w:val="single" w:color="0562C1"/>
          </w:rPr>
          <w:t>tests</w:t>
        </w:r>
        <w:r>
          <w:rPr>
            <w:rFonts w:ascii="Arial"/>
            <w:color w:val="0562C1"/>
            <w:spacing w:val="-4"/>
            <w:sz w:val="20"/>
            <w:u w:val="single" w:color="0562C1"/>
          </w:rPr>
          <w:t xml:space="preserve"> </w:t>
        </w:r>
        <w:r>
          <w:rPr>
            <w:rFonts w:ascii="Arial"/>
            <w:color w:val="0562C1"/>
            <w:sz w:val="20"/>
            <w:u w:val="single" w:color="0562C1"/>
          </w:rPr>
          <w:t>for</w:t>
        </w:r>
        <w:r>
          <w:rPr>
            <w:rFonts w:ascii="Arial"/>
            <w:color w:val="0562C1"/>
            <w:spacing w:val="-4"/>
            <w:sz w:val="20"/>
            <w:u w:val="single" w:color="0562C1"/>
          </w:rPr>
          <w:t xml:space="preserve"> </w:t>
        </w:r>
        <w:r>
          <w:rPr>
            <w:rFonts w:ascii="Arial"/>
            <w:color w:val="0562C1"/>
            <w:sz w:val="20"/>
            <w:u w:val="single" w:color="0562C1"/>
          </w:rPr>
          <w:t>evaluating</w:t>
        </w:r>
        <w:r>
          <w:rPr>
            <w:rFonts w:ascii="Arial"/>
            <w:color w:val="0562C1"/>
            <w:spacing w:val="-5"/>
            <w:sz w:val="20"/>
            <w:u w:val="single" w:color="0562C1"/>
          </w:rPr>
          <w:t xml:space="preserve"> </w:t>
        </w:r>
        <w:r>
          <w:rPr>
            <w:rFonts w:ascii="Arial"/>
            <w:color w:val="0562C1"/>
            <w:sz w:val="20"/>
            <w:u w:val="single" w:color="0562C1"/>
          </w:rPr>
          <w:t>risk</w:t>
        </w:r>
        <w:r>
          <w:rPr>
            <w:rFonts w:ascii="Arial"/>
            <w:color w:val="0562C1"/>
            <w:spacing w:val="-1"/>
            <w:sz w:val="20"/>
            <w:u w:val="single" w:color="0562C1"/>
          </w:rPr>
          <w:t xml:space="preserve"> </w:t>
        </w:r>
        <w:r>
          <w:rPr>
            <w:rFonts w:ascii="Arial"/>
            <w:color w:val="0562C1"/>
            <w:sz w:val="20"/>
            <w:u w:val="single" w:color="0562C1"/>
          </w:rPr>
          <w:t>of</w:t>
        </w:r>
        <w:r>
          <w:rPr>
            <w:rFonts w:ascii="Arial"/>
            <w:color w:val="0562C1"/>
            <w:spacing w:val="-3"/>
            <w:sz w:val="20"/>
            <w:u w:val="single" w:color="0562C1"/>
          </w:rPr>
          <w:t xml:space="preserve"> </w:t>
        </w:r>
        <w:r>
          <w:rPr>
            <w:rFonts w:ascii="Arial"/>
            <w:color w:val="0562C1"/>
            <w:sz w:val="20"/>
            <w:u w:val="single" w:color="0562C1"/>
          </w:rPr>
          <w:t>periodontal</w:t>
        </w:r>
        <w:r>
          <w:rPr>
            <w:rFonts w:ascii="Arial"/>
            <w:color w:val="0562C1"/>
            <w:spacing w:val="-5"/>
            <w:sz w:val="20"/>
            <w:u w:val="single" w:color="0562C1"/>
          </w:rPr>
          <w:t xml:space="preserve"> </w:t>
        </w:r>
        <w:r>
          <w:rPr>
            <w:rFonts w:ascii="Arial"/>
            <w:color w:val="0562C1"/>
            <w:sz w:val="20"/>
            <w:u w:val="single" w:color="0562C1"/>
          </w:rPr>
          <w:t>disease</w:t>
        </w:r>
      </w:hyperlink>
      <w:r>
        <w:rPr>
          <w:rFonts w:ascii="Arial"/>
          <w:color w:val="404040"/>
          <w:sz w:val="20"/>
        </w:rPr>
        <w:t>,</w:t>
      </w:r>
      <w:r>
        <w:rPr>
          <w:rFonts w:ascii="Arial"/>
          <w:color w:val="404040"/>
          <w:spacing w:val="-4"/>
          <w:sz w:val="20"/>
        </w:rPr>
        <w:t xml:space="preserve"> </w:t>
      </w:r>
      <w:r>
        <w:rPr>
          <w:rFonts w:ascii="Arial"/>
          <w:color w:val="404040"/>
          <w:sz w:val="20"/>
        </w:rPr>
        <w:t xml:space="preserve">dental caries, or head and neck cancer </w:t>
      </w:r>
      <w:r>
        <w:t>approved.</w:t>
      </w:r>
    </w:p>
    <w:p w14:paraId="00DF2531" w14:textId="77777777" w:rsidR="0002459C" w:rsidRDefault="00417281">
      <w:pPr>
        <w:pStyle w:val="BodyText"/>
        <w:spacing w:before="5" w:line="249" w:lineRule="auto"/>
        <w:ind w:left="1797" w:right="853" w:firstLine="14"/>
      </w:pPr>
      <w:r>
        <w:t>Assessments</w:t>
      </w:r>
      <w:r>
        <w:rPr>
          <w:spacing w:val="-5"/>
        </w:rPr>
        <w:t xml:space="preserve"> </w:t>
      </w:r>
      <w:r>
        <w:t>should</w:t>
      </w:r>
      <w:r>
        <w:rPr>
          <w:spacing w:val="-4"/>
        </w:rPr>
        <w:t xml:space="preserve"> </w:t>
      </w:r>
      <w:r>
        <w:t>include</w:t>
      </w:r>
      <w:r>
        <w:rPr>
          <w:spacing w:val="-3"/>
        </w:rPr>
        <w:t xml:space="preserve"> </w:t>
      </w:r>
      <w:r>
        <w:t>however</w:t>
      </w:r>
      <w:r>
        <w:rPr>
          <w:spacing w:val="-5"/>
        </w:rPr>
        <w:t xml:space="preserve"> </w:t>
      </w:r>
      <w:r>
        <w:t>the</w:t>
      </w:r>
      <w:r>
        <w:rPr>
          <w:spacing w:val="-3"/>
        </w:rPr>
        <w:t xml:space="preserve"> </w:t>
      </w:r>
      <w:r>
        <w:t>patients</w:t>
      </w:r>
      <w:r>
        <w:rPr>
          <w:spacing w:val="-3"/>
        </w:rPr>
        <w:t xml:space="preserve"> </w:t>
      </w:r>
      <w:r>
        <w:t>risk</w:t>
      </w:r>
      <w:r>
        <w:rPr>
          <w:spacing w:val="-5"/>
        </w:rPr>
        <w:t xml:space="preserve"> </w:t>
      </w:r>
      <w:r>
        <w:t>factors,</w:t>
      </w:r>
      <w:r>
        <w:rPr>
          <w:spacing w:val="-3"/>
        </w:rPr>
        <w:t xml:space="preserve"> </w:t>
      </w:r>
      <w:r>
        <w:t>noting</w:t>
      </w:r>
      <w:r>
        <w:rPr>
          <w:spacing w:val="-4"/>
        </w:rPr>
        <w:t xml:space="preserve"> </w:t>
      </w:r>
      <w:r>
        <w:t>whether</w:t>
      </w:r>
      <w:r>
        <w:rPr>
          <w:spacing w:val="-5"/>
        </w:rPr>
        <w:t xml:space="preserve"> </w:t>
      </w:r>
      <w:r>
        <w:t>they</w:t>
      </w:r>
      <w:r>
        <w:rPr>
          <w:spacing w:val="-1"/>
        </w:rPr>
        <w:t xml:space="preserve"> </w:t>
      </w:r>
      <w:r>
        <w:t>are modifiable or not</w:t>
      </w:r>
    </w:p>
    <w:p w14:paraId="0BA26E1E" w14:textId="77777777" w:rsidR="0002459C" w:rsidRDefault="00417281">
      <w:pPr>
        <w:pStyle w:val="BodyText"/>
        <w:spacing w:before="3"/>
        <w:ind w:left="1811"/>
      </w:pPr>
      <w:proofErr w:type="spellStart"/>
      <w:r>
        <w:t>Ie</w:t>
      </w:r>
      <w:proofErr w:type="spellEnd"/>
      <w:r>
        <w:rPr>
          <w:spacing w:val="-3"/>
        </w:rPr>
        <w:t xml:space="preserve"> </w:t>
      </w:r>
      <w:r>
        <w:t>genetics,</w:t>
      </w:r>
      <w:r>
        <w:rPr>
          <w:spacing w:val="-2"/>
        </w:rPr>
        <w:t xml:space="preserve"> </w:t>
      </w:r>
      <w:r>
        <w:t>history</w:t>
      </w:r>
      <w:r>
        <w:rPr>
          <w:spacing w:val="-4"/>
        </w:rPr>
        <w:t xml:space="preserve"> </w:t>
      </w:r>
      <w:r>
        <w:t>of</w:t>
      </w:r>
      <w:r>
        <w:rPr>
          <w:spacing w:val="-4"/>
        </w:rPr>
        <w:t xml:space="preserve"> </w:t>
      </w:r>
      <w:proofErr w:type="spellStart"/>
      <w:r>
        <w:rPr>
          <w:spacing w:val="-2"/>
        </w:rPr>
        <w:t>perio</w:t>
      </w:r>
      <w:proofErr w:type="spellEnd"/>
      <w:r>
        <w:rPr>
          <w:spacing w:val="-2"/>
        </w:rPr>
        <w:t>.</w:t>
      </w:r>
    </w:p>
    <w:p w14:paraId="716739E8" w14:textId="77777777" w:rsidR="0002459C" w:rsidRDefault="00417281">
      <w:pPr>
        <w:pStyle w:val="BodyText"/>
        <w:spacing w:before="15" w:line="249" w:lineRule="auto"/>
        <w:ind w:left="1797" w:right="853" w:firstLine="14"/>
      </w:pPr>
      <w:r>
        <w:t>Keep</w:t>
      </w:r>
      <w:r>
        <w:rPr>
          <w:spacing w:val="-2"/>
        </w:rPr>
        <w:t xml:space="preserve"> </w:t>
      </w:r>
      <w:r>
        <w:t>in</w:t>
      </w:r>
      <w:r>
        <w:rPr>
          <w:spacing w:val="-5"/>
        </w:rPr>
        <w:t xml:space="preserve"> </w:t>
      </w:r>
      <w:r>
        <w:t>mind</w:t>
      </w:r>
      <w:r>
        <w:rPr>
          <w:spacing w:val="-3"/>
        </w:rPr>
        <w:t xml:space="preserve"> </w:t>
      </w:r>
      <w:r>
        <w:t>patients</w:t>
      </w:r>
      <w:r>
        <w:rPr>
          <w:spacing w:val="-2"/>
        </w:rPr>
        <w:t xml:space="preserve"> </w:t>
      </w:r>
      <w:r>
        <w:t>should</w:t>
      </w:r>
      <w:r>
        <w:rPr>
          <w:spacing w:val="-3"/>
        </w:rPr>
        <w:t xml:space="preserve"> </w:t>
      </w:r>
      <w:r>
        <w:t>not</w:t>
      </w:r>
      <w:r>
        <w:rPr>
          <w:spacing w:val="-2"/>
        </w:rPr>
        <w:t xml:space="preserve"> </w:t>
      </w:r>
      <w:r>
        <w:t>be</w:t>
      </w:r>
      <w:r>
        <w:rPr>
          <w:spacing w:val="-4"/>
        </w:rPr>
        <w:t xml:space="preserve"> </w:t>
      </w:r>
      <w:r>
        <w:t>stratified</w:t>
      </w:r>
      <w:r>
        <w:rPr>
          <w:spacing w:val="-2"/>
        </w:rPr>
        <w:t xml:space="preserve"> </w:t>
      </w:r>
      <w:r>
        <w:t>according</w:t>
      </w:r>
      <w:r>
        <w:rPr>
          <w:spacing w:val="-3"/>
        </w:rPr>
        <w:t xml:space="preserve"> </w:t>
      </w:r>
      <w:r>
        <w:t>to</w:t>
      </w:r>
      <w:r>
        <w:rPr>
          <w:spacing w:val="-3"/>
        </w:rPr>
        <w:t xml:space="preserve"> </w:t>
      </w:r>
      <w:r>
        <w:t>one</w:t>
      </w:r>
      <w:r>
        <w:rPr>
          <w:spacing w:val="-4"/>
        </w:rPr>
        <w:t xml:space="preserve"> </w:t>
      </w:r>
      <w:r>
        <w:t>or</w:t>
      </w:r>
      <w:r>
        <w:rPr>
          <w:spacing w:val="-4"/>
        </w:rPr>
        <w:t xml:space="preserve"> </w:t>
      </w:r>
      <w:r>
        <w:t>two</w:t>
      </w:r>
      <w:r>
        <w:rPr>
          <w:spacing w:val="-1"/>
        </w:rPr>
        <w:t xml:space="preserve"> </w:t>
      </w:r>
      <w:r>
        <w:t>risk</w:t>
      </w:r>
      <w:r>
        <w:rPr>
          <w:spacing w:val="-4"/>
        </w:rPr>
        <w:t xml:space="preserve"> </w:t>
      </w:r>
      <w:r>
        <w:t>factors</w:t>
      </w:r>
      <w:r>
        <w:rPr>
          <w:spacing w:val="-2"/>
        </w:rPr>
        <w:t xml:space="preserve"> </w:t>
      </w:r>
      <w:r>
        <w:t>but</w:t>
      </w:r>
      <w:r>
        <w:rPr>
          <w:spacing w:val="-2"/>
        </w:rPr>
        <w:t xml:space="preserve"> </w:t>
      </w:r>
      <w:r>
        <w:t>the whole picture must be incorporated.</w:t>
      </w:r>
    </w:p>
    <w:p w14:paraId="202569CA" w14:textId="77777777" w:rsidR="0002459C" w:rsidRDefault="0002459C">
      <w:pPr>
        <w:pStyle w:val="BodyText"/>
        <w:rPr>
          <w:sz w:val="24"/>
        </w:rPr>
      </w:pPr>
    </w:p>
    <w:p w14:paraId="565826D9" w14:textId="77777777" w:rsidR="0002459C" w:rsidRDefault="00417281">
      <w:pPr>
        <w:pStyle w:val="Heading1"/>
        <w:ind w:left="676" w:right="376"/>
        <w:jc w:val="center"/>
      </w:pPr>
      <w:r>
        <w:t>Treatment</w:t>
      </w:r>
      <w:r>
        <w:rPr>
          <w:spacing w:val="-9"/>
        </w:rPr>
        <w:t xml:space="preserve"> </w:t>
      </w:r>
      <w:r>
        <w:t>planning/strategies</w:t>
      </w:r>
      <w:r>
        <w:rPr>
          <w:spacing w:val="-9"/>
        </w:rPr>
        <w:t xml:space="preserve"> </w:t>
      </w:r>
      <w:r>
        <w:t>incorporating</w:t>
      </w:r>
      <w:r>
        <w:rPr>
          <w:spacing w:val="-9"/>
        </w:rPr>
        <w:t xml:space="preserve"> </w:t>
      </w:r>
      <w:r>
        <w:t>the</w:t>
      </w:r>
      <w:r>
        <w:rPr>
          <w:spacing w:val="-4"/>
        </w:rPr>
        <w:t xml:space="preserve"> </w:t>
      </w:r>
      <w:r>
        <w:t>patient’s</w:t>
      </w:r>
      <w:r>
        <w:rPr>
          <w:spacing w:val="-9"/>
        </w:rPr>
        <w:t xml:space="preserve"> </w:t>
      </w:r>
      <w:r>
        <w:t>classification</w:t>
      </w:r>
      <w:r>
        <w:rPr>
          <w:spacing w:val="-5"/>
        </w:rPr>
        <w:t xml:space="preserve"> </w:t>
      </w:r>
      <w:r>
        <w:t>–</w:t>
      </w:r>
      <w:r>
        <w:rPr>
          <w:spacing w:val="-6"/>
        </w:rPr>
        <w:t xml:space="preserve"> </w:t>
      </w:r>
      <w:r>
        <w:t>Questions</w:t>
      </w:r>
      <w:r>
        <w:rPr>
          <w:spacing w:val="-7"/>
        </w:rPr>
        <w:t xml:space="preserve"> </w:t>
      </w:r>
      <w:r>
        <w:t>to</w:t>
      </w:r>
      <w:r>
        <w:rPr>
          <w:spacing w:val="-9"/>
        </w:rPr>
        <w:t xml:space="preserve"> </w:t>
      </w:r>
      <w:r>
        <w:rPr>
          <w:spacing w:val="-2"/>
        </w:rPr>
        <w:t>consider</w:t>
      </w:r>
    </w:p>
    <w:p w14:paraId="0ED74314" w14:textId="77777777" w:rsidR="0002459C" w:rsidRDefault="0002459C">
      <w:pPr>
        <w:pStyle w:val="BodyText"/>
        <w:rPr>
          <w:b/>
          <w:sz w:val="26"/>
        </w:rPr>
      </w:pPr>
    </w:p>
    <w:p w14:paraId="73350D7C" w14:textId="77777777" w:rsidR="0002459C" w:rsidRDefault="00417281">
      <w:pPr>
        <w:pStyle w:val="ListParagraph"/>
        <w:numPr>
          <w:ilvl w:val="0"/>
          <w:numId w:val="3"/>
        </w:numPr>
        <w:tabs>
          <w:tab w:val="left" w:pos="1798"/>
        </w:tabs>
        <w:ind w:hanging="361"/>
      </w:pPr>
      <w:r>
        <w:t>We</w:t>
      </w:r>
      <w:r>
        <w:rPr>
          <w:spacing w:val="-3"/>
        </w:rPr>
        <w:t xml:space="preserve"> </w:t>
      </w:r>
      <w:r>
        <w:t>now</w:t>
      </w:r>
      <w:r>
        <w:rPr>
          <w:spacing w:val="-1"/>
        </w:rPr>
        <w:t xml:space="preserve"> </w:t>
      </w:r>
      <w:r>
        <w:t>have</w:t>
      </w:r>
      <w:r>
        <w:rPr>
          <w:spacing w:val="-4"/>
        </w:rPr>
        <w:t xml:space="preserve"> </w:t>
      </w:r>
      <w:r>
        <w:t>a</w:t>
      </w:r>
      <w:r>
        <w:rPr>
          <w:spacing w:val="-2"/>
        </w:rPr>
        <w:t xml:space="preserve"> </w:t>
      </w:r>
      <w:r>
        <w:t>classification</w:t>
      </w:r>
      <w:r>
        <w:rPr>
          <w:spacing w:val="-1"/>
        </w:rPr>
        <w:t xml:space="preserve"> </w:t>
      </w:r>
      <w:r>
        <w:t>–</w:t>
      </w:r>
      <w:r>
        <w:rPr>
          <w:spacing w:val="-1"/>
        </w:rPr>
        <w:t xml:space="preserve"> </w:t>
      </w:r>
      <w:r>
        <w:t>what</w:t>
      </w:r>
      <w:r>
        <w:rPr>
          <w:spacing w:val="-5"/>
        </w:rPr>
        <w:t xml:space="preserve"> </w:t>
      </w:r>
      <w:r>
        <w:t>does</w:t>
      </w:r>
      <w:r>
        <w:rPr>
          <w:spacing w:val="-1"/>
        </w:rPr>
        <w:t xml:space="preserve"> </w:t>
      </w:r>
      <w:r>
        <w:t>that</w:t>
      </w:r>
      <w:r>
        <w:rPr>
          <w:spacing w:val="-6"/>
        </w:rPr>
        <w:t xml:space="preserve"> </w:t>
      </w:r>
      <w:r>
        <w:rPr>
          <w:spacing w:val="-2"/>
        </w:rPr>
        <w:t>mean?</w:t>
      </w:r>
    </w:p>
    <w:p w14:paraId="5553493A" w14:textId="77777777" w:rsidR="0002459C" w:rsidRDefault="0002459C">
      <w:pPr>
        <w:pStyle w:val="BodyText"/>
        <w:spacing w:before="12"/>
        <w:rPr>
          <w:sz w:val="25"/>
        </w:rPr>
      </w:pPr>
    </w:p>
    <w:p w14:paraId="772D2795" w14:textId="77777777" w:rsidR="0002459C" w:rsidRDefault="00417281">
      <w:pPr>
        <w:pStyle w:val="ListParagraph"/>
        <w:numPr>
          <w:ilvl w:val="0"/>
          <w:numId w:val="3"/>
        </w:numPr>
        <w:tabs>
          <w:tab w:val="left" w:pos="1798"/>
        </w:tabs>
        <w:ind w:hanging="361"/>
      </w:pPr>
      <w:r>
        <w:t>How</w:t>
      </w:r>
      <w:r>
        <w:rPr>
          <w:spacing w:val="-7"/>
        </w:rPr>
        <w:t xml:space="preserve"> </w:t>
      </w:r>
      <w:r>
        <w:t>will</w:t>
      </w:r>
      <w:r>
        <w:rPr>
          <w:spacing w:val="-2"/>
        </w:rPr>
        <w:t xml:space="preserve"> </w:t>
      </w:r>
      <w:r>
        <w:t>we</w:t>
      </w:r>
      <w:r>
        <w:rPr>
          <w:spacing w:val="-2"/>
        </w:rPr>
        <w:t xml:space="preserve"> </w:t>
      </w:r>
      <w:r>
        <w:t>approach</w:t>
      </w:r>
      <w:r>
        <w:rPr>
          <w:spacing w:val="-3"/>
        </w:rPr>
        <w:t xml:space="preserve"> </w:t>
      </w:r>
      <w:r>
        <w:t>differently?</w:t>
      </w:r>
      <w:r>
        <w:rPr>
          <w:spacing w:val="-2"/>
        </w:rPr>
        <w:t xml:space="preserve"> </w:t>
      </w:r>
      <w:r>
        <w:t>Will</w:t>
      </w:r>
      <w:r>
        <w:rPr>
          <w:spacing w:val="-5"/>
        </w:rPr>
        <w:t xml:space="preserve"> </w:t>
      </w:r>
      <w:r>
        <w:t>we</w:t>
      </w:r>
      <w:r>
        <w:rPr>
          <w:spacing w:val="-4"/>
        </w:rPr>
        <w:t xml:space="preserve"> </w:t>
      </w:r>
      <w:r>
        <w:t>approach</w:t>
      </w:r>
      <w:r>
        <w:rPr>
          <w:spacing w:val="-3"/>
        </w:rPr>
        <w:t xml:space="preserve"> </w:t>
      </w:r>
      <w:r>
        <w:rPr>
          <w:spacing w:val="-2"/>
        </w:rPr>
        <w:t>differently?</w:t>
      </w:r>
    </w:p>
    <w:p w14:paraId="1A548674" w14:textId="77777777" w:rsidR="0002459C" w:rsidRDefault="0002459C">
      <w:pPr>
        <w:pStyle w:val="BodyText"/>
        <w:rPr>
          <w:sz w:val="25"/>
        </w:rPr>
      </w:pPr>
    </w:p>
    <w:p w14:paraId="37B6C56A" w14:textId="77777777" w:rsidR="0002459C" w:rsidRDefault="00417281">
      <w:pPr>
        <w:pStyle w:val="ListParagraph"/>
        <w:numPr>
          <w:ilvl w:val="0"/>
          <w:numId w:val="3"/>
        </w:numPr>
        <w:tabs>
          <w:tab w:val="left" w:pos="1798"/>
        </w:tabs>
        <w:ind w:hanging="361"/>
      </w:pPr>
      <w:r>
        <w:t>How</w:t>
      </w:r>
      <w:r>
        <w:rPr>
          <w:spacing w:val="-5"/>
        </w:rPr>
        <w:t xml:space="preserve"> </w:t>
      </w:r>
      <w:r>
        <w:t>does</w:t>
      </w:r>
      <w:r>
        <w:rPr>
          <w:spacing w:val="-5"/>
        </w:rPr>
        <w:t xml:space="preserve"> </w:t>
      </w:r>
      <w:r>
        <w:t>this</w:t>
      </w:r>
      <w:r>
        <w:rPr>
          <w:spacing w:val="-4"/>
        </w:rPr>
        <w:t xml:space="preserve"> </w:t>
      </w:r>
      <w:r>
        <w:t>new</w:t>
      </w:r>
      <w:r>
        <w:rPr>
          <w:spacing w:val="-2"/>
        </w:rPr>
        <w:t xml:space="preserve"> </w:t>
      </w:r>
      <w:r>
        <w:t>classification</w:t>
      </w:r>
      <w:r>
        <w:rPr>
          <w:spacing w:val="-4"/>
        </w:rPr>
        <w:t xml:space="preserve"> </w:t>
      </w:r>
      <w:r>
        <w:t>system</w:t>
      </w:r>
      <w:r>
        <w:rPr>
          <w:spacing w:val="-5"/>
        </w:rPr>
        <w:t xml:space="preserve"> </w:t>
      </w:r>
      <w:r>
        <w:t>change</w:t>
      </w:r>
      <w:r>
        <w:rPr>
          <w:spacing w:val="-5"/>
        </w:rPr>
        <w:t xml:space="preserve"> </w:t>
      </w:r>
      <w:r>
        <w:t>our</w:t>
      </w:r>
      <w:r>
        <w:rPr>
          <w:spacing w:val="-3"/>
        </w:rPr>
        <w:t xml:space="preserve"> </w:t>
      </w:r>
      <w:r>
        <w:t>thought</w:t>
      </w:r>
      <w:r>
        <w:rPr>
          <w:spacing w:val="-4"/>
        </w:rPr>
        <w:t xml:space="preserve"> </w:t>
      </w:r>
      <w:r>
        <w:t>process</w:t>
      </w:r>
      <w:r>
        <w:rPr>
          <w:spacing w:val="-5"/>
        </w:rPr>
        <w:t xml:space="preserve"> </w:t>
      </w:r>
      <w:r>
        <w:t>and</w:t>
      </w:r>
      <w:r>
        <w:rPr>
          <w:spacing w:val="-4"/>
        </w:rPr>
        <w:t xml:space="preserve"> why?</w:t>
      </w:r>
    </w:p>
    <w:p w14:paraId="79C052F7" w14:textId="77777777" w:rsidR="0002459C" w:rsidRDefault="0002459C">
      <w:pPr>
        <w:pStyle w:val="BodyText"/>
      </w:pPr>
    </w:p>
    <w:p w14:paraId="623BB74D" w14:textId="77777777" w:rsidR="0002459C" w:rsidRDefault="0002459C">
      <w:pPr>
        <w:pStyle w:val="BodyText"/>
        <w:spacing w:before="10"/>
        <w:rPr>
          <w:sz w:val="26"/>
        </w:rPr>
      </w:pPr>
    </w:p>
    <w:p w14:paraId="27F402A1" w14:textId="77777777" w:rsidR="0002459C" w:rsidRDefault="00417281">
      <w:pPr>
        <w:ind w:left="1257"/>
        <w:rPr>
          <w:rFonts w:ascii="Arial"/>
          <w:b/>
          <w:sz w:val="20"/>
        </w:rPr>
      </w:pPr>
      <w:r>
        <w:rPr>
          <w:rFonts w:ascii="Arial"/>
          <w:b/>
          <w:sz w:val="20"/>
        </w:rPr>
        <w:t>Treat</w:t>
      </w:r>
      <w:r>
        <w:rPr>
          <w:rFonts w:ascii="Arial"/>
          <w:b/>
          <w:spacing w:val="-8"/>
          <w:sz w:val="20"/>
        </w:rPr>
        <w:t xml:space="preserve"> </w:t>
      </w:r>
      <w:r>
        <w:rPr>
          <w:rFonts w:ascii="Arial"/>
          <w:b/>
          <w:sz w:val="20"/>
        </w:rPr>
        <w:t>their</w:t>
      </w:r>
      <w:r>
        <w:rPr>
          <w:rFonts w:ascii="Arial"/>
          <w:b/>
          <w:spacing w:val="-10"/>
          <w:sz w:val="20"/>
        </w:rPr>
        <w:t xml:space="preserve"> </w:t>
      </w:r>
      <w:r>
        <w:rPr>
          <w:rFonts w:ascii="Arial"/>
          <w:b/>
          <w:sz w:val="20"/>
        </w:rPr>
        <w:t>disease</w:t>
      </w:r>
      <w:r>
        <w:rPr>
          <w:rFonts w:ascii="Arial"/>
          <w:b/>
          <w:spacing w:val="-9"/>
          <w:sz w:val="20"/>
        </w:rPr>
        <w:t xml:space="preserve"> </w:t>
      </w:r>
      <w:r>
        <w:rPr>
          <w:rFonts w:ascii="Arial"/>
          <w:b/>
          <w:sz w:val="20"/>
        </w:rPr>
        <w:t>early,</w:t>
      </w:r>
      <w:r>
        <w:rPr>
          <w:rFonts w:ascii="Arial"/>
          <w:b/>
          <w:spacing w:val="-5"/>
          <w:sz w:val="20"/>
        </w:rPr>
        <w:t xml:space="preserve"> </w:t>
      </w:r>
      <w:r>
        <w:rPr>
          <w:rFonts w:ascii="Arial"/>
          <w:b/>
          <w:sz w:val="20"/>
        </w:rPr>
        <w:t>aggressively</w:t>
      </w:r>
      <w:r>
        <w:rPr>
          <w:rFonts w:ascii="Arial"/>
          <w:b/>
          <w:spacing w:val="-10"/>
          <w:sz w:val="20"/>
        </w:rPr>
        <w:t xml:space="preserve"> </w:t>
      </w:r>
      <w:r>
        <w:rPr>
          <w:rFonts w:ascii="Arial"/>
          <w:b/>
          <w:sz w:val="20"/>
        </w:rPr>
        <w:t>and</w:t>
      </w:r>
      <w:r>
        <w:rPr>
          <w:rFonts w:ascii="Arial"/>
          <w:b/>
          <w:spacing w:val="-8"/>
          <w:sz w:val="20"/>
        </w:rPr>
        <w:t xml:space="preserve"> </w:t>
      </w:r>
      <w:r>
        <w:rPr>
          <w:rFonts w:ascii="Arial"/>
          <w:b/>
          <w:spacing w:val="-2"/>
          <w:sz w:val="20"/>
        </w:rPr>
        <w:t>purposefully-</w:t>
      </w:r>
    </w:p>
    <w:p w14:paraId="5715A56A" w14:textId="77777777" w:rsidR="0002459C" w:rsidRDefault="0002459C">
      <w:pPr>
        <w:pStyle w:val="BodyText"/>
        <w:spacing w:before="9"/>
        <w:rPr>
          <w:rFonts w:ascii="Arial"/>
          <w:b/>
          <w:sz w:val="23"/>
        </w:rPr>
      </w:pPr>
    </w:p>
    <w:p w14:paraId="7477C5EC" w14:textId="77777777" w:rsidR="0002459C" w:rsidRDefault="00417281">
      <w:pPr>
        <w:pStyle w:val="ListParagraph"/>
        <w:numPr>
          <w:ilvl w:val="1"/>
          <w:numId w:val="3"/>
        </w:numPr>
        <w:tabs>
          <w:tab w:val="left" w:pos="1942"/>
        </w:tabs>
        <w:ind w:hanging="361"/>
        <w:rPr>
          <w:b/>
          <w:sz w:val="20"/>
        </w:rPr>
      </w:pPr>
      <w:r>
        <w:rPr>
          <w:b/>
          <w:sz w:val="20"/>
        </w:rPr>
        <w:t>Focus</w:t>
      </w:r>
      <w:r>
        <w:rPr>
          <w:b/>
          <w:spacing w:val="-6"/>
          <w:sz w:val="20"/>
        </w:rPr>
        <w:t xml:space="preserve"> </w:t>
      </w:r>
      <w:r>
        <w:rPr>
          <w:b/>
          <w:sz w:val="20"/>
        </w:rPr>
        <w:t>on</w:t>
      </w:r>
      <w:r>
        <w:rPr>
          <w:b/>
          <w:spacing w:val="-4"/>
          <w:sz w:val="20"/>
        </w:rPr>
        <w:t xml:space="preserve"> </w:t>
      </w:r>
      <w:r>
        <w:rPr>
          <w:b/>
          <w:sz w:val="20"/>
        </w:rPr>
        <w:t>their</w:t>
      </w:r>
      <w:r>
        <w:rPr>
          <w:b/>
          <w:spacing w:val="-4"/>
          <w:sz w:val="20"/>
        </w:rPr>
        <w:t xml:space="preserve"> </w:t>
      </w:r>
      <w:r>
        <w:rPr>
          <w:b/>
          <w:sz w:val="20"/>
        </w:rPr>
        <w:t>individual</w:t>
      </w:r>
      <w:r>
        <w:rPr>
          <w:b/>
          <w:spacing w:val="-3"/>
          <w:sz w:val="20"/>
        </w:rPr>
        <w:t xml:space="preserve"> </w:t>
      </w:r>
      <w:r>
        <w:rPr>
          <w:b/>
          <w:sz w:val="20"/>
        </w:rPr>
        <w:t>stage</w:t>
      </w:r>
      <w:r>
        <w:rPr>
          <w:b/>
          <w:spacing w:val="-4"/>
          <w:sz w:val="20"/>
        </w:rPr>
        <w:t xml:space="preserve"> </w:t>
      </w:r>
      <w:r>
        <w:rPr>
          <w:b/>
          <w:sz w:val="20"/>
        </w:rPr>
        <w:t>and</w:t>
      </w:r>
      <w:r>
        <w:rPr>
          <w:b/>
          <w:spacing w:val="-4"/>
          <w:sz w:val="20"/>
        </w:rPr>
        <w:t xml:space="preserve"> </w:t>
      </w:r>
      <w:r>
        <w:rPr>
          <w:b/>
          <w:sz w:val="20"/>
        </w:rPr>
        <w:t>grade</w:t>
      </w:r>
      <w:r>
        <w:rPr>
          <w:b/>
          <w:spacing w:val="-5"/>
          <w:sz w:val="20"/>
        </w:rPr>
        <w:t xml:space="preserve"> </w:t>
      </w:r>
      <w:r>
        <w:rPr>
          <w:b/>
          <w:sz w:val="20"/>
        </w:rPr>
        <w:t>and</w:t>
      </w:r>
      <w:r>
        <w:rPr>
          <w:b/>
          <w:spacing w:val="-6"/>
          <w:sz w:val="20"/>
        </w:rPr>
        <w:t xml:space="preserve"> </w:t>
      </w:r>
      <w:r>
        <w:rPr>
          <w:b/>
          <w:sz w:val="20"/>
        </w:rPr>
        <w:t>what</w:t>
      </w:r>
      <w:r>
        <w:rPr>
          <w:b/>
          <w:spacing w:val="-4"/>
          <w:sz w:val="20"/>
        </w:rPr>
        <w:t xml:space="preserve"> </w:t>
      </w:r>
      <w:r>
        <w:rPr>
          <w:b/>
          <w:sz w:val="20"/>
        </w:rPr>
        <w:t>that</w:t>
      </w:r>
      <w:r>
        <w:rPr>
          <w:b/>
          <w:spacing w:val="-6"/>
          <w:sz w:val="20"/>
        </w:rPr>
        <w:t xml:space="preserve"> </w:t>
      </w:r>
      <w:r>
        <w:rPr>
          <w:b/>
          <w:sz w:val="20"/>
        </w:rPr>
        <w:t>means</w:t>
      </w:r>
      <w:r>
        <w:rPr>
          <w:b/>
          <w:spacing w:val="-5"/>
          <w:sz w:val="20"/>
        </w:rPr>
        <w:t xml:space="preserve"> </w:t>
      </w:r>
      <w:r>
        <w:rPr>
          <w:b/>
          <w:sz w:val="20"/>
        </w:rPr>
        <w:t>to</w:t>
      </w:r>
      <w:r>
        <w:rPr>
          <w:b/>
          <w:spacing w:val="-4"/>
          <w:sz w:val="20"/>
        </w:rPr>
        <w:t xml:space="preserve"> </w:t>
      </w:r>
      <w:r>
        <w:rPr>
          <w:b/>
          <w:sz w:val="20"/>
        </w:rPr>
        <w:t>them</w:t>
      </w:r>
      <w:r>
        <w:rPr>
          <w:b/>
          <w:spacing w:val="1"/>
          <w:sz w:val="20"/>
        </w:rPr>
        <w:t xml:space="preserve"> </w:t>
      </w:r>
      <w:r>
        <w:rPr>
          <w:b/>
          <w:spacing w:val="-10"/>
          <w:sz w:val="20"/>
        </w:rPr>
        <w:t>-</w:t>
      </w:r>
    </w:p>
    <w:p w14:paraId="31F0D696" w14:textId="77777777" w:rsidR="0002459C" w:rsidRDefault="0002459C">
      <w:pPr>
        <w:pStyle w:val="BodyText"/>
        <w:spacing w:before="8"/>
        <w:rPr>
          <w:b/>
          <w:sz w:val="20"/>
        </w:rPr>
      </w:pPr>
    </w:p>
    <w:p w14:paraId="7F650909" w14:textId="77777777" w:rsidR="0002459C" w:rsidRDefault="00417281">
      <w:pPr>
        <w:pStyle w:val="ListParagraph"/>
        <w:numPr>
          <w:ilvl w:val="1"/>
          <w:numId w:val="3"/>
        </w:numPr>
        <w:tabs>
          <w:tab w:val="left" w:pos="1942"/>
        </w:tabs>
        <w:spacing w:before="1"/>
        <w:ind w:hanging="361"/>
        <w:rPr>
          <w:b/>
          <w:sz w:val="20"/>
        </w:rPr>
      </w:pPr>
      <w:r>
        <w:rPr>
          <w:b/>
          <w:sz w:val="20"/>
        </w:rPr>
        <w:t>Nonsurgical</w:t>
      </w:r>
      <w:r>
        <w:rPr>
          <w:b/>
          <w:spacing w:val="-8"/>
          <w:sz w:val="20"/>
        </w:rPr>
        <w:t xml:space="preserve"> </w:t>
      </w:r>
      <w:r>
        <w:rPr>
          <w:b/>
          <w:sz w:val="20"/>
        </w:rPr>
        <w:t>Periodontal</w:t>
      </w:r>
      <w:r>
        <w:rPr>
          <w:b/>
          <w:spacing w:val="-6"/>
          <w:sz w:val="20"/>
        </w:rPr>
        <w:t xml:space="preserve"> </w:t>
      </w:r>
      <w:r>
        <w:rPr>
          <w:b/>
          <w:sz w:val="20"/>
        </w:rPr>
        <w:t>Therapy</w:t>
      </w:r>
      <w:r>
        <w:rPr>
          <w:b/>
          <w:spacing w:val="-3"/>
          <w:sz w:val="20"/>
        </w:rPr>
        <w:t xml:space="preserve"> </w:t>
      </w:r>
      <w:r>
        <w:rPr>
          <w:b/>
          <w:sz w:val="20"/>
        </w:rPr>
        <w:t>–</w:t>
      </w:r>
      <w:r>
        <w:rPr>
          <w:b/>
          <w:spacing w:val="-7"/>
          <w:sz w:val="20"/>
        </w:rPr>
        <w:t xml:space="preserve"> </w:t>
      </w:r>
      <w:r>
        <w:rPr>
          <w:b/>
          <w:sz w:val="20"/>
        </w:rPr>
        <w:t>It’s</w:t>
      </w:r>
      <w:r>
        <w:rPr>
          <w:b/>
          <w:spacing w:val="-6"/>
          <w:sz w:val="20"/>
        </w:rPr>
        <w:t xml:space="preserve"> </w:t>
      </w:r>
      <w:r>
        <w:rPr>
          <w:b/>
          <w:sz w:val="20"/>
        </w:rPr>
        <w:t>the</w:t>
      </w:r>
      <w:r>
        <w:rPr>
          <w:b/>
          <w:spacing w:val="-6"/>
          <w:sz w:val="20"/>
        </w:rPr>
        <w:t xml:space="preserve"> </w:t>
      </w:r>
      <w:r>
        <w:rPr>
          <w:b/>
          <w:sz w:val="20"/>
        </w:rPr>
        <w:t>right</w:t>
      </w:r>
      <w:r>
        <w:rPr>
          <w:b/>
          <w:spacing w:val="-5"/>
          <w:sz w:val="20"/>
        </w:rPr>
        <w:t xml:space="preserve"> </w:t>
      </w:r>
      <w:r>
        <w:rPr>
          <w:b/>
          <w:sz w:val="20"/>
        </w:rPr>
        <w:t>thing</w:t>
      </w:r>
      <w:r>
        <w:rPr>
          <w:b/>
          <w:spacing w:val="-8"/>
          <w:sz w:val="20"/>
        </w:rPr>
        <w:t xml:space="preserve"> </w:t>
      </w:r>
      <w:r>
        <w:rPr>
          <w:b/>
          <w:sz w:val="20"/>
        </w:rPr>
        <w:t>to</w:t>
      </w:r>
      <w:r>
        <w:rPr>
          <w:b/>
          <w:spacing w:val="-5"/>
          <w:sz w:val="20"/>
        </w:rPr>
        <w:t xml:space="preserve"> do</w:t>
      </w:r>
    </w:p>
    <w:p w14:paraId="6218A896" w14:textId="77777777" w:rsidR="0002459C" w:rsidRDefault="0002459C">
      <w:pPr>
        <w:pStyle w:val="BodyText"/>
        <w:spacing w:before="9"/>
        <w:rPr>
          <w:b/>
          <w:sz w:val="23"/>
        </w:rPr>
      </w:pPr>
    </w:p>
    <w:p w14:paraId="67086851" w14:textId="77777777" w:rsidR="0002459C" w:rsidRDefault="00417281">
      <w:pPr>
        <w:spacing w:before="1" w:line="252" w:lineRule="auto"/>
        <w:ind w:left="2454" w:right="2112"/>
        <w:jc w:val="center"/>
        <w:rPr>
          <w:i/>
          <w:sz w:val="24"/>
        </w:rPr>
      </w:pPr>
      <w:r>
        <w:rPr>
          <w:i/>
          <w:sz w:val="24"/>
        </w:rPr>
        <w:t>A 2015 evidence-based clinical practice guideline (CPG) from the American Dental Association found scaling and root planning (SRP)</w:t>
      </w:r>
      <w:r>
        <w:rPr>
          <w:i/>
          <w:spacing w:val="-6"/>
          <w:sz w:val="24"/>
        </w:rPr>
        <w:t xml:space="preserve"> </w:t>
      </w:r>
      <w:r>
        <w:rPr>
          <w:i/>
          <w:sz w:val="24"/>
        </w:rPr>
        <w:t>the</w:t>
      </w:r>
      <w:r>
        <w:rPr>
          <w:i/>
          <w:spacing w:val="-3"/>
          <w:sz w:val="24"/>
        </w:rPr>
        <w:t xml:space="preserve"> </w:t>
      </w:r>
      <w:r>
        <w:rPr>
          <w:i/>
          <w:sz w:val="24"/>
        </w:rPr>
        <w:t>treatment</w:t>
      </w:r>
      <w:r>
        <w:rPr>
          <w:i/>
          <w:spacing w:val="-4"/>
          <w:sz w:val="24"/>
        </w:rPr>
        <w:t xml:space="preserve"> </w:t>
      </w:r>
      <w:r>
        <w:rPr>
          <w:i/>
          <w:sz w:val="24"/>
        </w:rPr>
        <w:t>of</w:t>
      </w:r>
      <w:r>
        <w:rPr>
          <w:i/>
          <w:spacing w:val="-4"/>
          <w:sz w:val="24"/>
        </w:rPr>
        <w:t xml:space="preserve"> </w:t>
      </w:r>
      <w:r>
        <w:rPr>
          <w:i/>
          <w:sz w:val="24"/>
        </w:rPr>
        <w:t>choice</w:t>
      </w:r>
      <w:r>
        <w:rPr>
          <w:i/>
          <w:spacing w:val="-4"/>
          <w:sz w:val="24"/>
        </w:rPr>
        <w:t xml:space="preserve"> </w:t>
      </w:r>
      <w:r>
        <w:rPr>
          <w:i/>
          <w:sz w:val="24"/>
        </w:rPr>
        <w:t>for</w:t>
      </w:r>
      <w:r>
        <w:rPr>
          <w:i/>
          <w:spacing w:val="-8"/>
          <w:sz w:val="24"/>
        </w:rPr>
        <w:t xml:space="preserve"> </w:t>
      </w:r>
      <w:r>
        <w:rPr>
          <w:i/>
          <w:sz w:val="24"/>
        </w:rPr>
        <w:t>the</w:t>
      </w:r>
      <w:r>
        <w:rPr>
          <w:i/>
          <w:spacing w:val="-4"/>
          <w:sz w:val="24"/>
        </w:rPr>
        <w:t xml:space="preserve"> </w:t>
      </w:r>
      <w:r>
        <w:rPr>
          <w:i/>
          <w:sz w:val="24"/>
        </w:rPr>
        <w:t>initial</w:t>
      </w:r>
      <w:r>
        <w:rPr>
          <w:i/>
          <w:spacing w:val="-5"/>
          <w:sz w:val="24"/>
        </w:rPr>
        <w:t xml:space="preserve"> </w:t>
      </w:r>
      <w:r>
        <w:rPr>
          <w:i/>
          <w:sz w:val="24"/>
        </w:rPr>
        <w:t>nonsurgical</w:t>
      </w:r>
      <w:r>
        <w:rPr>
          <w:i/>
          <w:spacing w:val="-5"/>
          <w:sz w:val="24"/>
        </w:rPr>
        <w:t xml:space="preserve"> </w:t>
      </w:r>
      <w:r>
        <w:rPr>
          <w:i/>
          <w:sz w:val="24"/>
        </w:rPr>
        <w:t>treatment of chronic periodontal disease.</w:t>
      </w:r>
    </w:p>
    <w:p w14:paraId="4896E5DC" w14:textId="77777777" w:rsidR="0002459C" w:rsidRDefault="00417281">
      <w:pPr>
        <w:spacing w:before="5"/>
        <w:ind w:left="676" w:right="335"/>
        <w:jc w:val="center"/>
        <w:rPr>
          <w:i/>
          <w:sz w:val="24"/>
        </w:rPr>
      </w:pPr>
      <w:r>
        <w:rPr>
          <w:i/>
          <w:sz w:val="24"/>
        </w:rPr>
        <w:t>A review</w:t>
      </w:r>
      <w:r>
        <w:rPr>
          <w:i/>
          <w:spacing w:val="-1"/>
          <w:sz w:val="24"/>
        </w:rPr>
        <w:t xml:space="preserve"> </w:t>
      </w:r>
      <w:r>
        <w:rPr>
          <w:i/>
          <w:sz w:val="24"/>
        </w:rPr>
        <w:t>of</w:t>
      </w:r>
      <w:r>
        <w:rPr>
          <w:i/>
          <w:spacing w:val="-2"/>
          <w:sz w:val="24"/>
        </w:rPr>
        <w:t xml:space="preserve"> </w:t>
      </w:r>
      <w:r>
        <w:rPr>
          <w:i/>
          <w:sz w:val="24"/>
        </w:rPr>
        <w:t>more than</w:t>
      </w:r>
      <w:r>
        <w:rPr>
          <w:i/>
          <w:spacing w:val="-2"/>
          <w:sz w:val="24"/>
        </w:rPr>
        <w:t xml:space="preserve"> </w:t>
      </w:r>
      <w:r>
        <w:rPr>
          <w:i/>
          <w:sz w:val="24"/>
        </w:rPr>
        <w:t>72</w:t>
      </w:r>
      <w:r>
        <w:rPr>
          <w:i/>
          <w:spacing w:val="-1"/>
          <w:sz w:val="24"/>
        </w:rPr>
        <w:t xml:space="preserve"> </w:t>
      </w:r>
      <w:r>
        <w:rPr>
          <w:i/>
          <w:spacing w:val="-2"/>
          <w:sz w:val="24"/>
        </w:rPr>
        <w:t>research</w:t>
      </w:r>
    </w:p>
    <w:p w14:paraId="5FFCFB1E" w14:textId="77777777" w:rsidR="0002459C" w:rsidRDefault="00417281">
      <w:pPr>
        <w:spacing w:before="15"/>
        <w:ind w:left="676" w:right="335"/>
        <w:jc w:val="center"/>
        <w:rPr>
          <w:b/>
          <w:i/>
          <w:sz w:val="24"/>
        </w:rPr>
      </w:pPr>
      <w:r>
        <w:rPr>
          <w:i/>
          <w:sz w:val="24"/>
        </w:rPr>
        <w:t>articles</w:t>
      </w:r>
      <w:r>
        <w:rPr>
          <w:i/>
          <w:spacing w:val="-2"/>
          <w:sz w:val="24"/>
        </w:rPr>
        <w:t xml:space="preserve"> </w:t>
      </w:r>
      <w:r>
        <w:rPr>
          <w:i/>
          <w:sz w:val="24"/>
        </w:rPr>
        <w:t>showed</w:t>
      </w:r>
      <w:r>
        <w:rPr>
          <w:i/>
          <w:spacing w:val="-2"/>
          <w:sz w:val="24"/>
        </w:rPr>
        <w:t xml:space="preserve"> </w:t>
      </w:r>
      <w:r>
        <w:rPr>
          <w:i/>
          <w:sz w:val="24"/>
        </w:rPr>
        <w:t xml:space="preserve">that </w:t>
      </w:r>
      <w:r>
        <w:rPr>
          <w:b/>
          <w:i/>
          <w:sz w:val="24"/>
        </w:rPr>
        <w:t>SRP</w:t>
      </w:r>
      <w:r>
        <w:rPr>
          <w:b/>
          <w:i/>
          <w:spacing w:val="-6"/>
          <w:sz w:val="24"/>
        </w:rPr>
        <w:t xml:space="preserve"> </w:t>
      </w:r>
      <w:r>
        <w:rPr>
          <w:b/>
          <w:i/>
          <w:sz w:val="24"/>
        </w:rPr>
        <w:t>improves</w:t>
      </w:r>
      <w:r>
        <w:rPr>
          <w:b/>
          <w:i/>
          <w:spacing w:val="-3"/>
          <w:sz w:val="24"/>
        </w:rPr>
        <w:t xml:space="preserve"> </w:t>
      </w:r>
      <w:r>
        <w:rPr>
          <w:b/>
          <w:i/>
          <w:sz w:val="24"/>
        </w:rPr>
        <w:t>clinical</w:t>
      </w:r>
      <w:r>
        <w:rPr>
          <w:b/>
          <w:i/>
          <w:spacing w:val="-3"/>
          <w:sz w:val="24"/>
        </w:rPr>
        <w:t xml:space="preserve"> </w:t>
      </w:r>
      <w:r>
        <w:rPr>
          <w:b/>
          <w:i/>
          <w:sz w:val="24"/>
        </w:rPr>
        <w:t>attachment</w:t>
      </w:r>
      <w:r>
        <w:rPr>
          <w:b/>
          <w:i/>
          <w:spacing w:val="-1"/>
          <w:sz w:val="24"/>
        </w:rPr>
        <w:t xml:space="preserve"> </w:t>
      </w:r>
      <w:r>
        <w:rPr>
          <w:b/>
          <w:i/>
          <w:spacing w:val="-2"/>
          <w:sz w:val="24"/>
        </w:rPr>
        <w:t>levels.</w:t>
      </w:r>
    </w:p>
    <w:p w14:paraId="073A91B5" w14:textId="77777777" w:rsidR="0002459C" w:rsidRDefault="00417281">
      <w:pPr>
        <w:spacing w:before="16"/>
        <w:ind w:left="676" w:right="337"/>
        <w:jc w:val="center"/>
        <w:rPr>
          <w:i/>
          <w:sz w:val="24"/>
        </w:rPr>
      </w:pPr>
      <w:r>
        <w:rPr>
          <w:i/>
          <w:sz w:val="24"/>
        </w:rPr>
        <w:t>SRP</w:t>
      </w:r>
      <w:r>
        <w:rPr>
          <w:i/>
          <w:spacing w:val="-1"/>
          <w:sz w:val="24"/>
        </w:rPr>
        <w:t xml:space="preserve"> </w:t>
      </w:r>
      <w:r>
        <w:rPr>
          <w:i/>
          <w:sz w:val="24"/>
        </w:rPr>
        <w:t>is</w:t>
      </w:r>
      <w:r>
        <w:rPr>
          <w:i/>
          <w:spacing w:val="-1"/>
          <w:sz w:val="24"/>
        </w:rPr>
        <w:t xml:space="preserve"> </w:t>
      </w:r>
      <w:r>
        <w:rPr>
          <w:i/>
          <w:sz w:val="24"/>
        </w:rPr>
        <w:t>both</w:t>
      </w:r>
      <w:r>
        <w:rPr>
          <w:i/>
          <w:spacing w:val="-3"/>
          <w:sz w:val="24"/>
        </w:rPr>
        <w:t xml:space="preserve"> </w:t>
      </w:r>
      <w:r>
        <w:rPr>
          <w:i/>
          <w:sz w:val="24"/>
        </w:rPr>
        <w:t>safe</w:t>
      </w:r>
      <w:r>
        <w:rPr>
          <w:i/>
          <w:spacing w:val="-1"/>
          <w:sz w:val="24"/>
        </w:rPr>
        <w:t xml:space="preserve"> </w:t>
      </w:r>
      <w:r>
        <w:rPr>
          <w:i/>
          <w:sz w:val="24"/>
        </w:rPr>
        <w:t>and</w:t>
      </w:r>
      <w:r>
        <w:rPr>
          <w:i/>
          <w:spacing w:val="-2"/>
          <w:sz w:val="24"/>
        </w:rPr>
        <w:t xml:space="preserve"> </w:t>
      </w:r>
      <w:r>
        <w:rPr>
          <w:i/>
          <w:sz w:val="24"/>
        </w:rPr>
        <w:t>effective</w:t>
      </w:r>
      <w:r>
        <w:rPr>
          <w:i/>
          <w:spacing w:val="-1"/>
          <w:sz w:val="24"/>
        </w:rPr>
        <w:t xml:space="preserve"> </w:t>
      </w:r>
      <w:r>
        <w:rPr>
          <w:i/>
          <w:sz w:val="24"/>
        </w:rPr>
        <w:t>and</w:t>
      </w:r>
      <w:r>
        <w:rPr>
          <w:i/>
          <w:spacing w:val="-3"/>
          <w:sz w:val="24"/>
        </w:rPr>
        <w:t xml:space="preserve"> </w:t>
      </w:r>
      <w:r>
        <w:rPr>
          <w:i/>
          <w:sz w:val="24"/>
        </w:rPr>
        <w:t>is</w:t>
      </w:r>
      <w:r>
        <w:rPr>
          <w:i/>
          <w:spacing w:val="-1"/>
          <w:sz w:val="24"/>
        </w:rPr>
        <w:t xml:space="preserve"> </w:t>
      </w:r>
      <w:r>
        <w:rPr>
          <w:i/>
          <w:sz w:val="24"/>
        </w:rPr>
        <w:t>still</w:t>
      </w:r>
      <w:r>
        <w:rPr>
          <w:i/>
          <w:spacing w:val="-3"/>
          <w:sz w:val="24"/>
        </w:rPr>
        <w:t xml:space="preserve"> </w:t>
      </w:r>
      <w:r>
        <w:rPr>
          <w:i/>
          <w:spacing w:val="-5"/>
          <w:sz w:val="24"/>
        </w:rPr>
        <w:t>the</w:t>
      </w:r>
    </w:p>
    <w:p w14:paraId="6CF47E21" w14:textId="77777777" w:rsidR="0002459C" w:rsidRDefault="00417281">
      <w:pPr>
        <w:spacing w:before="17"/>
        <w:ind w:left="676" w:right="340"/>
        <w:jc w:val="center"/>
        <w:rPr>
          <w:i/>
          <w:sz w:val="24"/>
        </w:rPr>
      </w:pPr>
      <w:r>
        <w:rPr>
          <w:i/>
          <w:sz w:val="24"/>
        </w:rPr>
        <w:t>gold</w:t>
      </w:r>
      <w:r>
        <w:rPr>
          <w:i/>
          <w:spacing w:val="-6"/>
          <w:sz w:val="24"/>
        </w:rPr>
        <w:t xml:space="preserve"> </w:t>
      </w:r>
      <w:r>
        <w:rPr>
          <w:i/>
          <w:sz w:val="24"/>
        </w:rPr>
        <w:t>standard</w:t>
      </w:r>
      <w:r>
        <w:rPr>
          <w:i/>
          <w:spacing w:val="-3"/>
          <w:sz w:val="24"/>
        </w:rPr>
        <w:t xml:space="preserve"> </w:t>
      </w:r>
      <w:r>
        <w:rPr>
          <w:i/>
          <w:sz w:val="24"/>
        </w:rPr>
        <w:t>for</w:t>
      </w:r>
      <w:r>
        <w:rPr>
          <w:i/>
          <w:spacing w:val="-2"/>
          <w:sz w:val="24"/>
        </w:rPr>
        <w:t xml:space="preserve"> </w:t>
      </w:r>
      <w:r>
        <w:rPr>
          <w:i/>
          <w:sz w:val="24"/>
        </w:rPr>
        <w:t>the</w:t>
      </w:r>
      <w:r>
        <w:rPr>
          <w:i/>
          <w:spacing w:val="1"/>
          <w:sz w:val="24"/>
        </w:rPr>
        <w:t xml:space="preserve"> </w:t>
      </w:r>
      <w:r>
        <w:rPr>
          <w:i/>
          <w:sz w:val="24"/>
        </w:rPr>
        <w:t>removal</w:t>
      </w:r>
      <w:r>
        <w:rPr>
          <w:i/>
          <w:spacing w:val="-2"/>
          <w:sz w:val="24"/>
        </w:rPr>
        <w:t xml:space="preserve"> </w:t>
      </w:r>
      <w:r>
        <w:rPr>
          <w:i/>
          <w:sz w:val="24"/>
        </w:rPr>
        <w:t>of</w:t>
      </w:r>
      <w:r>
        <w:rPr>
          <w:i/>
          <w:spacing w:val="-1"/>
          <w:sz w:val="24"/>
        </w:rPr>
        <w:t xml:space="preserve"> </w:t>
      </w:r>
      <w:r>
        <w:rPr>
          <w:i/>
          <w:sz w:val="24"/>
        </w:rPr>
        <w:t>subgingival</w:t>
      </w:r>
      <w:r>
        <w:rPr>
          <w:i/>
          <w:spacing w:val="-2"/>
          <w:sz w:val="24"/>
        </w:rPr>
        <w:t xml:space="preserve"> </w:t>
      </w:r>
      <w:r>
        <w:rPr>
          <w:i/>
          <w:sz w:val="24"/>
        </w:rPr>
        <w:t>biofilm</w:t>
      </w:r>
      <w:r>
        <w:rPr>
          <w:i/>
          <w:spacing w:val="-2"/>
          <w:sz w:val="24"/>
        </w:rPr>
        <w:t xml:space="preserve"> </w:t>
      </w:r>
      <w:r>
        <w:rPr>
          <w:i/>
          <w:sz w:val="24"/>
        </w:rPr>
        <w:t>and</w:t>
      </w:r>
      <w:r>
        <w:rPr>
          <w:i/>
          <w:spacing w:val="-3"/>
          <w:sz w:val="24"/>
        </w:rPr>
        <w:t xml:space="preserve"> </w:t>
      </w:r>
      <w:r>
        <w:rPr>
          <w:i/>
          <w:spacing w:val="-2"/>
          <w:sz w:val="24"/>
        </w:rPr>
        <w:t>calculus.</w:t>
      </w:r>
    </w:p>
    <w:p w14:paraId="7A97ACB9" w14:textId="77777777" w:rsidR="0002459C" w:rsidRDefault="00417281">
      <w:pPr>
        <w:spacing w:before="17"/>
        <w:ind w:left="676" w:right="331"/>
        <w:jc w:val="center"/>
        <w:rPr>
          <w:i/>
          <w:sz w:val="24"/>
        </w:rPr>
      </w:pPr>
      <w:r>
        <w:rPr>
          <w:i/>
          <w:sz w:val="24"/>
        </w:rPr>
        <w:t>Studies</w:t>
      </w:r>
      <w:r>
        <w:rPr>
          <w:i/>
          <w:spacing w:val="-3"/>
          <w:sz w:val="24"/>
        </w:rPr>
        <w:t xml:space="preserve"> </w:t>
      </w:r>
      <w:r>
        <w:rPr>
          <w:i/>
          <w:sz w:val="24"/>
        </w:rPr>
        <w:t>found</w:t>
      </w:r>
      <w:r>
        <w:rPr>
          <w:i/>
          <w:spacing w:val="-2"/>
          <w:sz w:val="24"/>
        </w:rPr>
        <w:t xml:space="preserve"> </w:t>
      </w:r>
      <w:r>
        <w:rPr>
          <w:i/>
          <w:sz w:val="24"/>
        </w:rPr>
        <w:t>that</w:t>
      </w:r>
      <w:r>
        <w:rPr>
          <w:i/>
          <w:spacing w:val="-1"/>
          <w:sz w:val="24"/>
        </w:rPr>
        <w:t xml:space="preserve"> </w:t>
      </w:r>
      <w:r>
        <w:rPr>
          <w:i/>
          <w:sz w:val="24"/>
        </w:rPr>
        <w:t>in</w:t>
      </w:r>
      <w:r>
        <w:rPr>
          <w:i/>
          <w:spacing w:val="-2"/>
          <w:sz w:val="24"/>
        </w:rPr>
        <w:t xml:space="preserve"> </w:t>
      </w:r>
      <w:r>
        <w:rPr>
          <w:i/>
          <w:sz w:val="24"/>
        </w:rPr>
        <w:t>pockets</w:t>
      </w:r>
      <w:r>
        <w:rPr>
          <w:i/>
          <w:spacing w:val="-2"/>
          <w:sz w:val="24"/>
        </w:rPr>
        <w:t xml:space="preserve"> </w:t>
      </w:r>
      <w:r>
        <w:rPr>
          <w:i/>
          <w:sz w:val="24"/>
        </w:rPr>
        <w:t>of</w:t>
      </w:r>
      <w:r>
        <w:rPr>
          <w:i/>
          <w:spacing w:val="-2"/>
          <w:sz w:val="24"/>
        </w:rPr>
        <w:t xml:space="preserve"> </w:t>
      </w:r>
      <w:r>
        <w:rPr>
          <w:i/>
          <w:sz w:val="24"/>
        </w:rPr>
        <w:t xml:space="preserve">4mm- </w:t>
      </w:r>
      <w:r>
        <w:rPr>
          <w:i/>
          <w:spacing w:val="-4"/>
          <w:sz w:val="24"/>
        </w:rPr>
        <w:t>6mm,</w:t>
      </w:r>
    </w:p>
    <w:p w14:paraId="27CA3569" w14:textId="77777777" w:rsidR="0002459C" w:rsidRDefault="00417281">
      <w:pPr>
        <w:spacing w:before="14" w:line="254" w:lineRule="auto"/>
        <w:ind w:left="2406" w:right="2070" w:firstLine="4"/>
        <w:jc w:val="center"/>
        <w:rPr>
          <w:i/>
          <w:sz w:val="24"/>
        </w:rPr>
      </w:pPr>
      <w:r>
        <w:rPr>
          <w:i/>
          <w:sz w:val="24"/>
        </w:rPr>
        <w:t>SRP resulted in 0.4 mm more clinical attachment gain than surgical</w:t>
      </w:r>
      <w:r>
        <w:rPr>
          <w:i/>
          <w:spacing w:val="-5"/>
          <w:sz w:val="24"/>
        </w:rPr>
        <w:t xml:space="preserve"> </w:t>
      </w:r>
      <w:r>
        <w:rPr>
          <w:i/>
          <w:sz w:val="24"/>
        </w:rPr>
        <w:t>therapy.</w:t>
      </w:r>
      <w:r>
        <w:rPr>
          <w:i/>
          <w:spacing w:val="-6"/>
          <w:sz w:val="24"/>
        </w:rPr>
        <w:t xml:space="preserve"> </w:t>
      </w:r>
      <w:r>
        <w:rPr>
          <w:i/>
          <w:sz w:val="24"/>
        </w:rPr>
        <w:t>In</w:t>
      </w:r>
      <w:r>
        <w:rPr>
          <w:i/>
          <w:spacing w:val="-6"/>
          <w:sz w:val="24"/>
        </w:rPr>
        <w:t xml:space="preserve"> </w:t>
      </w:r>
      <w:r>
        <w:rPr>
          <w:i/>
          <w:sz w:val="24"/>
        </w:rPr>
        <w:t>pockets</w:t>
      </w:r>
      <w:r>
        <w:rPr>
          <w:i/>
          <w:spacing w:val="-5"/>
          <w:sz w:val="24"/>
        </w:rPr>
        <w:t xml:space="preserve"> </w:t>
      </w:r>
      <w:r>
        <w:rPr>
          <w:i/>
          <w:sz w:val="24"/>
        </w:rPr>
        <w:t>greater</w:t>
      </w:r>
      <w:r>
        <w:rPr>
          <w:i/>
          <w:spacing w:val="-6"/>
          <w:sz w:val="24"/>
        </w:rPr>
        <w:t xml:space="preserve"> </w:t>
      </w:r>
      <w:r>
        <w:rPr>
          <w:i/>
          <w:sz w:val="24"/>
        </w:rPr>
        <w:t>than</w:t>
      </w:r>
      <w:r>
        <w:rPr>
          <w:i/>
          <w:spacing w:val="-6"/>
          <w:sz w:val="24"/>
        </w:rPr>
        <w:t xml:space="preserve"> </w:t>
      </w:r>
      <w:r>
        <w:rPr>
          <w:i/>
          <w:sz w:val="24"/>
        </w:rPr>
        <w:t>6</w:t>
      </w:r>
      <w:r>
        <w:rPr>
          <w:i/>
          <w:spacing w:val="-4"/>
          <w:sz w:val="24"/>
        </w:rPr>
        <w:t xml:space="preserve"> </w:t>
      </w:r>
      <w:r>
        <w:rPr>
          <w:i/>
          <w:sz w:val="24"/>
        </w:rPr>
        <w:t>mm,</w:t>
      </w:r>
      <w:r>
        <w:rPr>
          <w:i/>
          <w:spacing w:val="-6"/>
          <w:sz w:val="24"/>
        </w:rPr>
        <w:t xml:space="preserve"> </w:t>
      </w:r>
      <w:r>
        <w:rPr>
          <w:i/>
          <w:sz w:val="24"/>
        </w:rPr>
        <w:t>surgical</w:t>
      </w:r>
      <w:r>
        <w:rPr>
          <w:i/>
          <w:spacing w:val="-5"/>
          <w:sz w:val="24"/>
        </w:rPr>
        <w:t xml:space="preserve"> </w:t>
      </w:r>
      <w:r>
        <w:rPr>
          <w:i/>
          <w:sz w:val="24"/>
        </w:rPr>
        <w:t>treatment demonstrated 0.2 mm more attachment gain than SRP.</w:t>
      </w:r>
    </w:p>
    <w:p w14:paraId="136FCEE5" w14:textId="77777777" w:rsidR="0002459C" w:rsidRDefault="00417281">
      <w:pPr>
        <w:spacing w:line="252" w:lineRule="auto"/>
        <w:ind w:left="1315" w:right="976"/>
        <w:jc w:val="center"/>
        <w:rPr>
          <w:i/>
          <w:sz w:val="24"/>
        </w:rPr>
      </w:pPr>
      <w:r>
        <w:rPr>
          <w:i/>
          <w:sz w:val="24"/>
        </w:rPr>
        <w:t>Finally,</w:t>
      </w:r>
      <w:r>
        <w:rPr>
          <w:i/>
          <w:spacing w:val="-5"/>
          <w:sz w:val="24"/>
        </w:rPr>
        <w:t xml:space="preserve"> </w:t>
      </w:r>
      <w:r>
        <w:rPr>
          <w:i/>
          <w:sz w:val="24"/>
        </w:rPr>
        <w:t>studies</w:t>
      </w:r>
      <w:r>
        <w:rPr>
          <w:i/>
          <w:spacing w:val="-5"/>
          <w:sz w:val="24"/>
        </w:rPr>
        <w:t xml:space="preserve"> </w:t>
      </w:r>
      <w:r>
        <w:rPr>
          <w:i/>
          <w:sz w:val="24"/>
        </w:rPr>
        <w:t>consistent</w:t>
      </w:r>
      <w:r>
        <w:rPr>
          <w:i/>
          <w:spacing w:val="-5"/>
          <w:sz w:val="24"/>
        </w:rPr>
        <w:t xml:space="preserve"> </w:t>
      </w:r>
      <w:r>
        <w:rPr>
          <w:i/>
          <w:sz w:val="24"/>
        </w:rPr>
        <w:t>demonstrate</w:t>
      </w:r>
      <w:r>
        <w:rPr>
          <w:i/>
          <w:spacing w:val="-5"/>
          <w:sz w:val="24"/>
        </w:rPr>
        <w:t xml:space="preserve"> </w:t>
      </w:r>
      <w:r>
        <w:rPr>
          <w:i/>
          <w:sz w:val="24"/>
        </w:rPr>
        <w:t>that</w:t>
      </w:r>
      <w:r>
        <w:rPr>
          <w:i/>
          <w:spacing w:val="-3"/>
          <w:sz w:val="24"/>
        </w:rPr>
        <w:t xml:space="preserve"> </w:t>
      </w:r>
      <w:r>
        <w:rPr>
          <w:i/>
          <w:sz w:val="24"/>
        </w:rPr>
        <w:t>nonsurgical</w:t>
      </w:r>
      <w:r>
        <w:rPr>
          <w:i/>
          <w:spacing w:val="-6"/>
          <w:sz w:val="24"/>
        </w:rPr>
        <w:t xml:space="preserve"> </w:t>
      </w:r>
      <w:r>
        <w:rPr>
          <w:i/>
          <w:sz w:val="24"/>
        </w:rPr>
        <w:t>therapy</w:t>
      </w:r>
      <w:r>
        <w:rPr>
          <w:i/>
          <w:spacing w:val="-5"/>
          <w:sz w:val="24"/>
        </w:rPr>
        <w:t xml:space="preserve"> </w:t>
      </w:r>
      <w:r>
        <w:rPr>
          <w:i/>
          <w:sz w:val="24"/>
        </w:rPr>
        <w:t>reduces</w:t>
      </w:r>
      <w:r>
        <w:rPr>
          <w:i/>
          <w:spacing w:val="-5"/>
          <w:sz w:val="24"/>
        </w:rPr>
        <w:t xml:space="preserve"> </w:t>
      </w:r>
      <w:r>
        <w:rPr>
          <w:i/>
          <w:sz w:val="24"/>
        </w:rPr>
        <w:t>inflammation and pocket depth and increases clinical attachment level.</w:t>
      </w:r>
    </w:p>
    <w:p w14:paraId="4360E130" w14:textId="77777777" w:rsidR="0002459C" w:rsidRDefault="00417281">
      <w:pPr>
        <w:ind w:left="1271"/>
        <w:rPr>
          <w:i/>
          <w:sz w:val="18"/>
        </w:rPr>
      </w:pPr>
      <w:r>
        <w:rPr>
          <w:i/>
          <w:sz w:val="18"/>
        </w:rPr>
        <w:t>Smiley,</w:t>
      </w:r>
      <w:r>
        <w:rPr>
          <w:i/>
          <w:spacing w:val="-3"/>
          <w:sz w:val="18"/>
        </w:rPr>
        <w:t xml:space="preserve"> </w:t>
      </w:r>
      <w:r>
        <w:rPr>
          <w:i/>
          <w:sz w:val="18"/>
        </w:rPr>
        <w:t>Christopher</w:t>
      </w:r>
      <w:r>
        <w:rPr>
          <w:i/>
          <w:spacing w:val="-2"/>
          <w:sz w:val="18"/>
        </w:rPr>
        <w:t xml:space="preserve"> </w:t>
      </w:r>
      <w:r>
        <w:rPr>
          <w:i/>
          <w:sz w:val="18"/>
        </w:rPr>
        <w:t>J.</w:t>
      </w:r>
      <w:r>
        <w:rPr>
          <w:i/>
          <w:spacing w:val="-4"/>
          <w:sz w:val="18"/>
        </w:rPr>
        <w:t xml:space="preserve"> </w:t>
      </w:r>
      <w:r>
        <w:rPr>
          <w:i/>
          <w:sz w:val="18"/>
        </w:rPr>
        <w:t>et</w:t>
      </w:r>
      <w:r>
        <w:rPr>
          <w:i/>
          <w:spacing w:val="-2"/>
          <w:sz w:val="18"/>
        </w:rPr>
        <w:t xml:space="preserve"> </w:t>
      </w:r>
      <w:r>
        <w:rPr>
          <w:i/>
          <w:spacing w:val="-5"/>
          <w:sz w:val="18"/>
        </w:rPr>
        <w:t>al.</w:t>
      </w:r>
    </w:p>
    <w:p w14:paraId="76ABB88A" w14:textId="77777777" w:rsidR="0002459C" w:rsidRDefault="00417281">
      <w:pPr>
        <w:spacing w:before="12"/>
        <w:ind w:left="1257"/>
        <w:rPr>
          <w:i/>
          <w:sz w:val="18"/>
        </w:rPr>
      </w:pPr>
      <w:r>
        <w:rPr>
          <w:i/>
          <w:sz w:val="18"/>
        </w:rPr>
        <w:t>The</w:t>
      </w:r>
      <w:r>
        <w:rPr>
          <w:i/>
          <w:spacing w:val="-2"/>
          <w:sz w:val="18"/>
        </w:rPr>
        <w:t xml:space="preserve"> </w:t>
      </w:r>
      <w:r>
        <w:rPr>
          <w:i/>
          <w:sz w:val="18"/>
        </w:rPr>
        <w:t>Journal</w:t>
      </w:r>
      <w:r>
        <w:rPr>
          <w:i/>
          <w:spacing w:val="-3"/>
          <w:sz w:val="18"/>
        </w:rPr>
        <w:t xml:space="preserve"> </w:t>
      </w:r>
      <w:r>
        <w:rPr>
          <w:i/>
          <w:sz w:val="18"/>
        </w:rPr>
        <w:t>of</w:t>
      </w:r>
      <w:r>
        <w:rPr>
          <w:i/>
          <w:spacing w:val="-3"/>
          <w:sz w:val="18"/>
        </w:rPr>
        <w:t xml:space="preserve"> </w:t>
      </w:r>
      <w:r>
        <w:rPr>
          <w:i/>
          <w:sz w:val="18"/>
        </w:rPr>
        <w:t>the</w:t>
      </w:r>
      <w:r>
        <w:rPr>
          <w:i/>
          <w:spacing w:val="-1"/>
          <w:sz w:val="18"/>
        </w:rPr>
        <w:t xml:space="preserve"> </w:t>
      </w:r>
      <w:r>
        <w:rPr>
          <w:i/>
          <w:sz w:val="18"/>
        </w:rPr>
        <w:t>American</w:t>
      </w:r>
      <w:r>
        <w:rPr>
          <w:i/>
          <w:spacing w:val="-2"/>
          <w:sz w:val="18"/>
        </w:rPr>
        <w:t xml:space="preserve"> </w:t>
      </w:r>
      <w:r>
        <w:rPr>
          <w:i/>
          <w:sz w:val="18"/>
        </w:rPr>
        <w:t>Dental</w:t>
      </w:r>
      <w:r>
        <w:rPr>
          <w:i/>
          <w:spacing w:val="-1"/>
          <w:sz w:val="18"/>
        </w:rPr>
        <w:t xml:space="preserve"> </w:t>
      </w:r>
      <w:r>
        <w:rPr>
          <w:i/>
          <w:sz w:val="18"/>
        </w:rPr>
        <w:t>Association,</w:t>
      </w:r>
      <w:r>
        <w:rPr>
          <w:i/>
          <w:spacing w:val="-2"/>
          <w:sz w:val="18"/>
        </w:rPr>
        <w:t xml:space="preserve"> </w:t>
      </w:r>
      <w:r>
        <w:rPr>
          <w:i/>
          <w:sz w:val="18"/>
        </w:rPr>
        <w:t>Volume</w:t>
      </w:r>
      <w:r>
        <w:rPr>
          <w:i/>
          <w:spacing w:val="-1"/>
          <w:sz w:val="18"/>
        </w:rPr>
        <w:t xml:space="preserve"> </w:t>
      </w:r>
      <w:r>
        <w:rPr>
          <w:i/>
          <w:sz w:val="18"/>
        </w:rPr>
        <w:t>146</w:t>
      </w:r>
      <w:r>
        <w:rPr>
          <w:i/>
          <w:spacing w:val="-2"/>
          <w:sz w:val="18"/>
        </w:rPr>
        <w:t xml:space="preserve"> </w:t>
      </w:r>
      <w:r>
        <w:rPr>
          <w:i/>
          <w:sz w:val="18"/>
        </w:rPr>
        <w:t>,</w:t>
      </w:r>
      <w:r>
        <w:rPr>
          <w:i/>
          <w:spacing w:val="-1"/>
          <w:sz w:val="18"/>
        </w:rPr>
        <w:t xml:space="preserve"> </w:t>
      </w:r>
      <w:r>
        <w:rPr>
          <w:i/>
          <w:sz w:val="18"/>
        </w:rPr>
        <w:t>Issue</w:t>
      </w:r>
      <w:r>
        <w:rPr>
          <w:i/>
          <w:spacing w:val="-4"/>
          <w:sz w:val="18"/>
        </w:rPr>
        <w:t xml:space="preserve"> </w:t>
      </w:r>
      <w:r>
        <w:rPr>
          <w:i/>
          <w:sz w:val="18"/>
        </w:rPr>
        <w:t>7</w:t>
      </w:r>
      <w:r>
        <w:rPr>
          <w:i/>
          <w:spacing w:val="-1"/>
          <w:sz w:val="18"/>
        </w:rPr>
        <w:t xml:space="preserve"> </w:t>
      </w:r>
      <w:r>
        <w:rPr>
          <w:i/>
          <w:sz w:val="18"/>
        </w:rPr>
        <w:t>,</w:t>
      </w:r>
      <w:r>
        <w:rPr>
          <w:i/>
          <w:spacing w:val="-2"/>
          <w:sz w:val="18"/>
        </w:rPr>
        <w:t xml:space="preserve"> </w:t>
      </w:r>
      <w:r>
        <w:rPr>
          <w:i/>
          <w:sz w:val="18"/>
        </w:rPr>
        <w:t>525</w:t>
      </w:r>
      <w:r>
        <w:rPr>
          <w:i/>
          <w:spacing w:val="-2"/>
          <w:sz w:val="18"/>
        </w:rPr>
        <w:t xml:space="preserve"> </w:t>
      </w:r>
      <w:r>
        <w:rPr>
          <w:i/>
          <w:sz w:val="18"/>
        </w:rPr>
        <w:t>–</w:t>
      </w:r>
      <w:r>
        <w:rPr>
          <w:i/>
          <w:spacing w:val="-2"/>
          <w:sz w:val="18"/>
        </w:rPr>
        <w:t xml:space="preserve"> </w:t>
      </w:r>
      <w:r>
        <w:rPr>
          <w:i/>
          <w:spacing w:val="-5"/>
          <w:sz w:val="18"/>
        </w:rPr>
        <w:t>535</w:t>
      </w:r>
    </w:p>
    <w:p w14:paraId="29111D8E" w14:textId="77777777" w:rsidR="0002459C" w:rsidRDefault="0002459C">
      <w:pPr>
        <w:pStyle w:val="BodyText"/>
        <w:spacing w:before="5"/>
        <w:rPr>
          <w:sz w:val="24"/>
        </w:rPr>
      </w:pPr>
    </w:p>
    <w:p w14:paraId="10A78B2F" w14:textId="77777777" w:rsidR="0002459C" w:rsidRDefault="00417281">
      <w:pPr>
        <w:pStyle w:val="Heading1"/>
        <w:spacing w:line="249" w:lineRule="auto"/>
        <w:ind w:left="1617" w:right="853" w:hanging="310"/>
      </w:pPr>
      <w:r>
        <w:t>Home</w:t>
      </w:r>
      <w:r>
        <w:rPr>
          <w:spacing w:val="-4"/>
        </w:rPr>
        <w:t xml:space="preserve"> </w:t>
      </w:r>
      <w:r>
        <w:t>care</w:t>
      </w:r>
      <w:r>
        <w:rPr>
          <w:spacing w:val="-4"/>
        </w:rPr>
        <w:t xml:space="preserve"> </w:t>
      </w:r>
      <w:r>
        <w:t>strategies</w:t>
      </w:r>
      <w:r>
        <w:rPr>
          <w:spacing w:val="-3"/>
        </w:rPr>
        <w:t xml:space="preserve"> </w:t>
      </w:r>
      <w:r>
        <w:t>and</w:t>
      </w:r>
      <w:r>
        <w:rPr>
          <w:spacing w:val="-6"/>
        </w:rPr>
        <w:t xml:space="preserve"> </w:t>
      </w:r>
      <w:r>
        <w:t>the</w:t>
      </w:r>
      <w:r>
        <w:rPr>
          <w:spacing w:val="-4"/>
        </w:rPr>
        <w:t xml:space="preserve"> </w:t>
      </w:r>
      <w:r>
        <w:t>importance</w:t>
      </w:r>
      <w:r>
        <w:rPr>
          <w:spacing w:val="-7"/>
        </w:rPr>
        <w:t xml:space="preserve"> </w:t>
      </w:r>
      <w:r>
        <w:t>of</w:t>
      </w:r>
      <w:r>
        <w:rPr>
          <w:spacing w:val="-4"/>
        </w:rPr>
        <w:t xml:space="preserve"> </w:t>
      </w:r>
      <w:r>
        <w:t>maintenance</w:t>
      </w:r>
      <w:r>
        <w:rPr>
          <w:spacing w:val="-4"/>
        </w:rPr>
        <w:t xml:space="preserve"> </w:t>
      </w:r>
      <w:r>
        <w:t>and</w:t>
      </w:r>
      <w:r>
        <w:rPr>
          <w:spacing w:val="-4"/>
        </w:rPr>
        <w:t xml:space="preserve"> </w:t>
      </w:r>
      <w:r>
        <w:t>evaluation</w:t>
      </w:r>
      <w:r>
        <w:rPr>
          <w:spacing w:val="-4"/>
        </w:rPr>
        <w:t xml:space="preserve"> </w:t>
      </w:r>
      <w:r>
        <w:t>reflecting</w:t>
      </w:r>
      <w:r>
        <w:rPr>
          <w:spacing w:val="-3"/>
        </w:rPr>
        <w:t xml:space="preserve"> </w:t>
      </w:r>
      <w:r>
        <w:t>the stage/grade of the patient in response to therapy -</w:t>
      </w:r>
    </w:p>
    <w:p w14:paraId="06933F34" w14:textId="77777777" w:rsidR="0002459C" w:rsidRDefault="0002459C">
      <w:pPr>
        <w:pStyle w:val="BodyText"/>
        <w:spacing w:before="8"/>
        <w:rPr>
          <w:b/>
          <w:sz w:val="23"/>
        </w:rPr>
      </w:pPr>
    </w:p>
    <w:p w14:paraId="59EC590C" w14:textId="77777777" w:rsidR="0002459C" w:rsidRDefault="00417281">
      <w:pPr>
        <w:pStyle w:val="ListParagraph"/>
        <w:numPr>
          <w:ilvl w:val="0"/>
          <w:numId w:val="2"/>
        </w:numPr>
        <w:tabs>
          <w:tab w:val="left" w:pos="2029"/>
          <w:tab w:val="left" w:pos="2030"/>
        </w:tabs>
      </w:pPr>
      <w:r>
        <w:t>Focus</w:t>
      </w:r>
      <w:r>
        <w:rPr>
          <w:spacing w:val="-3"/>
        </w:rPr>
        <w:t xml:space="preserve"> </w:t>
      </w:r>
      <w:r>
        <w:t>on</w:t>
      </w:r>
      <w:r>
        <w:rPr>
          <w:spacing w:val="-1"/>
        </w:rPr>
        <w:t xml:space="preserve"> </w:t>
      </w:r>
      <w:r>
        <w:rPr>
          <w:spacing w:val="-2"/>
        </w:rPr>
        <w:t>Education</w:t>
      </w:r>
    </w:p>
    <w:p w14:paraId="5B21132D" w14:textId="77777777" w:rsidR="0002459C" w:rsidRDefault="00417281">
      <w:pPr>
        <w:pStyle w:val="ListParagraph"/>
        <w:numPr>
          <w:ilvl w:val="0"/>
          <w:numId w:val="2"/>
        </w:numPr>
        <w:tabs>
          <w:tab w:val="left" w:pos="2029"/>
          <w:tab w:val="left" w:pos="2030"/>
        </w:tabs>
        <w:spacing w:before="10"/>
      </w:pPr>
      <w:r>
        <w:t>Consider</w:t>
      </w:r>
      <w:r>
        <w:rPr>
          <w:spacing w:val="-9"/>
        </w:rPr>
        <w:t xml:space="preserve"> </w:t>
      </w:r>
      <w:r>
        <w:t>the</w:t>
      </w:r>
      <w:r>
        <w:rPr>
          <w:spacing w:val="-5"/>
        </w:rPr>
        <w:t xml:space="preserve"> </w:t>
      </w:r>
      <w:r>
        <w:t>patients</w:t>
      </w:r>
      <w:r>
        <w:rPr>
          <w:spacing w:val="-5"/>
        </w:rPr>
        <w:t xml:space="preserve"> </w:t>
      </w:r>
      <w:r>
        <w:t>classification</w:t>
      </w:r>
      <w:r>
        <w:rPr>
          <w:spacing w:val="-6"/>
        </w:rPr>
        <w:t xml:space="preserve"> </w:t>
      </w:r>
      <w:r>
        <w:t>Stage</w:t>
      </w:r>
      <w:r>
        <w:rPr>
          <w:spacing w:val="-7"/>
        </w:rPr>
        <w:t xml:space="preserve"> </w:t>
      </w:r>
      <w:r>
        <w:t>&amp;</w:t>
      </w:r>
      <w:r>
        <w:rPr>
          <w:spacing w:val="-4"/>
        </w:rPr>
        <w:t xml:space="preserve"> </w:t>
      </w:r>
      <w:r>
        <w:rPr>
          <w:spacing w:val="-2"/>
        </w:rPr>
        <w:t>Grade</w:t>
      </w:r>
    </w:p>
    <w:p w14:paraId="1EE97BD1" w14:textId="77777777" w:rsidR="0002459C" w:rsidRDefault="00417281">
      <w:pPr>
        <w:pStyle w:val="ListParagraph"/>
        <w:numPr>
          <w:ilvl w:val="0"/>
          <w:numId w:val="1"/>
        </w:numPr>
        <w:tabs>
          <w:tab w:val="left" w:pos="2640"/>
        </w:tabs>
        <w:spacing w:before="10"/>
        <w:ind w:hanging="361"/>
      </w:pPr>
      <w:r>
        <w:lastRenderedPageBreak/>
        <w:t>Expressing</w:t>
      </w:r>
      <w:r>
        <w:rPr>
          <w:spacing w:val="-4"/>
        </w:rPr>
        <w:t xml:space="preserve"> </w:t>
      </w:r>
      <w:r>
        <w:t>what</w:t>
      </w:r>
      <w:r>
        <w:rPr>
          <w:spacing w:val="-3"/>
        </w:rPr>
        <w:t xml:space="preserve"> </w:t>
      </w:r>
      <w:r>
        <w:t>it</w:t>
      </w:r>
      <w:r>
        <w:rPr>
          <w:spacing w:val="-5"/>
        </w:rPr>
        <w:t xml:space="preserve"> </w:t>
      </w:r>
      <w:r>
        <w:t>means</w:t>
      </w:r>
      <w:r>
        <w:rPr>
          <w:spacing w:val="-3"/>
        </w:rPr>
        <w:t xml:space="preserve"> </w:t>
      </w:r>
      <w:r>
        <w:t>to</w:t>
      </w:r>
      <w:r>
        <w:rPr>
          <w:spacing w:val="-2"/>
        </w:rPr>
        <w:t xml:space="preserve"> </w:t>
      </w:r>
      <w:r>
        <w:t>be</w:t>
      </w:r>
      <w:r>
        <w:rPr>
          <w:spacing w:val="-4"/>
        </w:rPr>
        <w:t xml:space="preserve"> </w:t>
      </w:r>
      <w:r>
        <w:t>a</w:t>
      </w:r>
      <w:r>
        <w:rPr>
          <w:spacing w:val="-3"/>
        </w:rPr>
        <w:t xml:space="preserve"> </w:t>
      </w:r>
      <w:r>
        <w:t>stage</w:t>
      </w:r>
      <w:r>
        <w:rPr>
          <w:spacing w:val="-2"/>
        </w:rPr>
        <w:t xml:space="preserve"> </w:t>
      </w:r>
      <w:r>
        <w:t>one,</w:t>
      </w:r>
      <w:r>
        <w:rPr>
          <w:spacing w:val="-2"/>
        </w:rPr>
        <w:t xml:space="preserve"> </w:t>
      </w:r>
      <w:r>
        <w:t>stage</w:t>
      </w:r>
      <w:r>
        <w:rPr>
          <w:spacing w:val="-3"/>
        </w:rPr>
        <w:t xml:space="preserve"> </w:t>
      </w:r>
      <w:r>
        <w:t>two,</w:t>
      </w:r>
      <w:r>
        <w:rPr>
          <w:spacing w:val="-3"/>
        </w:rPr>
        <w:t xml:space="preserve"> </w:t>
      </w:r>
      <w:r>
        <w:t>three</w:t>
      </w:r>
      <w:r>
        <w:rPr>
          <w:spacing w:val="-4"/>
        </w:rPr>
        <w:t xml:space="preserve"> etc.</w:t>
      </w:r>
    </w:p>
    <w:p w14:paraId="7E3FCBED" w14:textId="77777777" w:rsidR="0002459C" w:rsidRDefault="00417281">
      <w:pPr>
        <w:spacing w:before="10" w:line="249" w:lineRule="auto"/>
        <w:ind w:left="2639"/>
        <w:rPr>
          <w:b/>
          <w:i/>
        </w:rPr>
      </w:pPr>
      <w:r>
        <w:t>Discuss</w:t>
      </w:r>
      <w:r>
        <w:rPr>
          <w:spacing w:val="-4"/>
        </w:rPr>
        <w:t xml:space="preserve"> </w:t>
      </w:r>
      <w:r>
        <w:t>their</w:t>
      </w:r>
      <w:r>
        <w:rPr>
          <w:spacing w:val="-2"/>
        </w:rPr>
        <w:t xml:space="preserve"> </w:t>
      </w:r>
      <w:r>
        <w:t>history</w:t>
      </w:r>
      <w:r>
        <w:rPr>
          <w:spacing w:val="-4"/>
        </w:rPr>
        <w:t xml:space="preserve"> </w:t>
      </w:r>
      <w:r>
        <w:t>of</w:t>
      </w:r>
      <w:r>
        <w:rPr>
          <w:spacing w:val="-2"/>
        </w:rPr>
        <w:t xml:space="preserve"> </w:t>
      </w:r>
      <w:proofErr w:type="spellStart"/>
      <w:r>
        <w:t>perio</w:t>
      </w:r>
      <w:proofErr w:type="spellEnd"/>
      <w:r>
        <w:rPr>
          <w:spacing w:val="-1"/>
        </w:rPr>
        <w:t xml:space="preserve"> </w:t>
      </w:r>
      <w:r>
        <w:t>and</w:t>
      </w:r>
      <w:r>
        <w:rPr>
          <w:spacing w:val="-3"/>
        </w:rPr>
        <w:t xml:space="preserve"> </w:t>
      </w:r>
      <w:r>
        <w:t>the</w:t>
      </w:r>
      <w:r>
        <w:rPr>
          <w:spacing w:val="-6"/>
        </w:rPr>
        <w:t xml:space="preserve"> </w:t>
      </w:r>
      <w:r>
        <w:t>maintenance</w:t>
      </w:r>
      <w:r>
        <w:rPr>
          <w:spacing w:val="-4"/>
        </w:rPr>
        <w:t xml:space="preserve"> </w:t>
      </w:r>
      <w:r>
        <w:t>that</w:t>
      </w:r>
      <w:r>
        <w:rPr>
          <w:spacing w:val="-2"/>
        </w:rPr>
        <w:t xml:space="preserve"> </w:t>
      </w:r>
      <w:r>
        <w:t>is</w:t>
      </w:r>
      <w:r>
        <w:rPr>
          <w:spacing w:val="-2"/>
        </w:rPr>
        <w:t xml:space="preserve"> </w:t>
      </w:r>
      <w:r>
        <w:t>needed</w:t>
      </w:r>
      <w:r>
        <w:rPr>
          <w:spacing w:val="-2"/>
        </w:rPr>
        <w:t xml:space="preserve"> </w:t>
      </w:r>
      <w:r>
        <w:t>to</w:t>
      </w:r>
      <w:r>
        <w:rPr>
          <w:spacing w:val="-3"/>
        </w:rPr>
        <w:t xml:space="preserve"> </w:t>
      </w:r>
      <w:r>
        <w:t>monitor</w:t>
      </w:r>
      <w:r>
        <w:rPr>
          <w:spacing w:val="-5"/>
        </w:rPr>
        <w:t xml:space="preserve"> </w:t>
      </w:r>
      <w:r>
        <w:t>judiciously</w:t>
      </w:r>
      <w:r>
        <w:rPr>
          <w:spacing w:val="-4"/>
        </w:rPr>
        <w:t xml:space="preserve"> </w:t>
      </w:r>
      <w:r>
        <w:t xml:space="preserve">so that the stage does not get worse – </w:t>
      </w:r>
      <w:r>
        <w:rPr>
          <w:b/>
          <w:i/>
        </w:rPr>
        <w:t>they must own that responsibility</w:t>
      </w:r>
    </w:p>
    <w:p w14:paraId="707F3C7B" w14:textId="77777777" w:rsidR="0002459C" w:rsidRDefault="00417281">
      <w:pPr>
        <w:pStyle w:val="ListParagraph"/>
        <w:numPr>
          <w:ilvl w:val="0"/>
          <w:numId w:val="1"/>
        </w:numPr>
        <w:tabs>
          <w:tab w:val="left" w:pos="2640"/>
        </w:tabs>
        <w:spacing w:line="267" w:lineRule="exact"/>
        <w:ind w:hanging="361"/>
        <w:rPr>
          <w:i/>
        </w:rPr>
      </w:pPr>
      <w:r>
        <w:t>Expressing</w:t>
      </w:r>
      <w:r>
        <w:rPr>
          <w:spacing w:val="-7"/>
        </w:rPr>
        <w:t xml:space="preserve"> </w:t>
      </w:r>
      <w:r>
        <w:t>what</w:t>
      </w:r>
      <w:r>
        <w:rPr>
          <w:spacing w:val="-3"/>
        </w:rPr>
        <w:t xml:space="preserve"> </w:t>
      </w:r>
      <w:r>
        <w:t>the</w:t>
      </w:r>
      <w:r>
        <w:rPr>
          <w:spacing w:val="-6"/>
        </w:rPr>
        <w:t xml:space="preserve"> </w:t>
      </w:r>
      <w:r>
        <w:t>grade</w:t>
      </w:r>
      <w:r>
        <w:rPr>
          <w:spacing w:val="-5"/>
        </w:rPr>
        <w:t xml:space="preserve"> </w:t>
      </w:r>
      <w:r>
        <w:t>means</w:t>
      </w:r>
      <w:r>
        <w:rPr>
          <w:spacing w:val="-5"/>
        </w:rPr>
        <w:t xml:space="preserve"> </w:t>
      </w:r>
      <w:r>
        <w:t>and</w:t>
      </w:r>
      <w:r>
        <w:rPr>
          <w:spacing w:val="-4"/>
        </w:rPr>
        <w:t xml:space="preserve"> </w:t>
      </w:r>
      <w:r>
        <w:t>ways</w:t>
      </w:r>
      <w:r>
        <w:rPr>
          <w:spacing w:val="-4"/>
        </w:rPr>
        <w:t xml:space="preserve"> </w:t>
      </w:r>
      <w:r>
        <w:t xml:space="preserve">to </w:t>
      </w:r>
      <w:r>
        <w:rPr>
          <w:i/>
        </w:rPr>
        <w:t>improve</w:t>
      </w:r>
      <w:r>
        <w:rPr>
          <w:i/>
          <w:spacing w:val="-3"/>
        </w:rPr>
        <w:t xml:space="preserve"> </w:t>
      </w:r>
      <w:r>
        <w:rPr>
          <w:i/>
        </w:rPr>
        <w:t>one’s</w:t>
      </w:r>
      <w:r>
        <w:rPr>
          <w:i/>
          <w:spacing w:val="-3"/>
        </w:rPr>
        <w:t xml:space="preserve"> </w:t>
      </w:r>
      <w:r>
        <w:rPr>
          <w:i/>
          <w:spacing w:val="-2"/>
        </w:rPr>
        <w:t>grade</w:t>
      </w:r>
    </w:p>
    <w:p w14:paraId="5C401E69" w14:textId="77777777" w:rsidR="0002459C" w:rsidRDefault="00417281">
      <w:pPr>
        <w:pStyle w:val="BodyText"/>
        <w:spacing w:before="10"/>
        <w:ind w:left="2639"/>
      </w:pPr>
      <w:r>
        <w:t>Discuss</w:t>
      </w:r>
      <w:r>
        <w:rPr>
          <w:spacing w:val="-5"/>
        </w:rPr>
        <w:t xml:space="preserve"> </w:t>
      </w:r>
      <w:r>
        <w:t>modifying</w:t>
      </w:r>
      <w:r>
        <w:rPr>
          <w:spacing w:val="-3"/>
        </w:rPr>
        <w:t xml:space="preserve"> </w:t>
      </w:r>
      <w:r>
        <w:t>risk</w:t>
      </w:r>
      <w:r>
        <w:rPr>
          <w:spacing w:val="-4"/>
        </w:rPr>
        <w:t xml:space="preserve"> </w:t>
      </w:r>
      <w:r>
        <w:t>factors</w:t>
      </w:r>
      <w:r>
        <w:rPr>
          <w:spacing w:val="-3"/>
        </w:rPr>
        <w:t xml:space="preserve"> </w:t>
      </w:r>
      <w:r>
        <w:t>that</w:t>
      </w:r>
      <w:r>
        <w:rPr>
          <w:spacing w:val="-2"/>
        </w:rPr>
        <w:t xml:space="preserve"> </w:t>
      </w:r>
      <w:r>
        <w:t>will</w:t>
      </w:r>
      <w:r>
        <w:rPr>
          <w:spacing w:val="-6"/>
        </w:rPr>
        <w:t xml:space="preserve"> </w:t>
      </w:r>
      <w:r>
        <w:t>accelerate</w:t>
      </w:r>
      <w:r>
        <w:rPr>
          <w:spacing w:val="-1"/>
        </w:rPr>
        <w:t xml:space="preserve"> </w:t>
      </w:r>
      <w:r>
        <w:t>the</w:t>
      </w:r>
      <w:r>
        <w:rPr>
          <w:spacing w:val="-7"/>
        </w:rPr>
        <w:t xml:space="preserve"> </w:t>
      </w:r>
      <w:r>
        <w:t>progression</w:t>
      </w:r>
      <w:r>
        <w:rPr>
          <w:spacing w:val="-4"/>
        </w:rPr>
        <w:t xml:space="preserve"> </w:t>
      </w:r>
      <w:r>
        <w:t xml:space="preserve">of </w:t>
      </w:r>
      <w:r>
        <w:rPr>
          <w:b/>
          <w:i/>
        </w:rPr>
        <w:t>their</w:t>
      </w:r>
      <w:r>
        <w:rPr>
          <w:b/>
          <w:i/>
          <w:spacing w:val="-2"/>
        </w:rPr>
        <w:t xml:space="preserve"> </w:t>
      </w:r>
      <w:r>
        <w:rPr>
          <w:spacing w:val="-2"/>
        </w:rPr>
        <w:t>disease</w:t>
      </w:r>
    </w:p>
    <w:p w14:paraId="22DB995C" w14:textId="77777777" w:rsidR="0002459C" w:rsidRDefault="00417281">
      <w:pPr>
        <w:pStyle w:val="ListParagraph"/>
        <w:numPr>
          <w:ilvl w:val="0"/>
          <w:numId w:val="2"/>
        </w:numPr>
        <w:tabs>
          <w:tab w:val="left" w:pos="2080"/>
          <w:tab w:val="left" w:pos="2081"/>
        </w:tabs>
        <w:spacing w:before="10"/>
        <w:ind w:left="2080" w:hanging="450"/>
      </w:pPr>
      <w:r>
        <w:t>Consider</w:t>
      </w:r>
      <w:r>
        <w:rPr>
          <w:spacing w:val="-7"/>
        </w:rPr>
        <w:t xml:space="preserve"> </w:t>
      </w:r>
      <w:r>
        <w:t>their</w:t>
      </w:r>
      <w:r>
        <w:rPr>
          <w:spacing w:val="-5"/>
        </w:rPr>
        <w:t xml:space="preserve"> </w:t>
      </w:r>
      <w:r>
        <w:t>susceptibility,</w:t>
      </w:r>
      <w:r>
        <w:rPr>
          <w:spacing w:val="-4"/>
        </w:rPr>
        <w:t xml:space="preserve"> </w:t>
      </w:r>
      <w:r>
        <w:t>saliva</w:t>
      </w:r>
      <w:r>
        <w:rPr>
          <w:spacing w:val="-5"/>
        </w:rPr>
        <w:t xml:space="preserve"> </w:t>
      </w:r>
      <w:r>
        <w:t>condition</w:t>
      </w:r>
      <w:r>
        <w:rPr>
          <w:spacing w:val="-8"/>
        </w:rPr>
        <w:t xml:space="preserve"> </w:t>
      </w:r>
      <w:r>
        <w:t>and</w:t>
      </w:r>
      <w:r>
        <w:rPr>
          <w:spacing w:val="-6"/>
        </w:rPr>
        <w:t xml:space="preserve"> </w:t>
      </w:r>
      <w:r>
        <w:t>their</w:t>
      </w:r>
      <w:r>
        <w:rPr>
          <w:spacing w:val="-4"/>
        </w:rPr>
        <w:t xml:space="preserve"> </w:t>
      </w:r>
      <w:r>
        <w:t>current</w:t>
      </w:r>
      <w:r>
        <w:rPr>
          <w:spacing w:val="-5"/>
        </w:rPr>
        <w:t xml:space="preserve"> </w:t>
      </w:r>
      <w:r>
        <w:t>homecare</w:t>
      </w:r>
      <w:r>
        <w:rPr>
          <w:spacing w:val="-4"/>
        </w:rPr>
        <w:t xml:space="preserve"> </w:t>
      </w:r>
      <w:r>
        <w:t>regimens</w:t>
      </w:r>
      <w:r>
        <w:rPr>
          <w:spacing w:val="-2"/>
        </w:rPr>
        <w:t xml:space="preserve"> </w:t>
      </w:r>
      <w:r>
        <w:rPr>
          <w:spacing w:val="-10"/>
        </w:rPr>
        <w:t>-</w:t>
      </w:r>
    </w:p>
    <w:p w14:paraId="5D971186" w14:textId="77777777" w:rsidR="0002459C" w:rsidRDefault="00417281">
      <w:pPr>
        <w:pStyle w:val="ListParagraph"/>
        <w:numPr>
          <w:ilvl w:val="1"/>
          <w:numId w:val="1"/>
        </w:numPr>
        <w:tabs>
          <w:tab w:val="left" w:pos="2741"/>
        </w:tabs>
        <w:spacing w:before="9"/>
        <w:rPr>
          <w:b/>
        </w:rPr>
      </w:pPr>
      <w:r>
        <w:t>Could</w:t>
      </w:r>
      <w:r>
        <w:rPr>
          <w:spacing w:val="-5"/>
        </w:rPr>
        <w:t xml:space="preserve"> </w:t>
      </w:r>
      <w:r>
        <w:t>they</w:t>
      </w:r>
      <w:r>
        <w:rPr>
          <w:spacing w:val="-4"/>
        </w:rPr>
        <w:t xml:space="preserve"> </w:t>
      </w:r>
      <w:r>
        <w:t>benefit</w:t>
      </w:r>
      <w:r>
        <w:rPr>
          <w:spacing w:val="-4"/>
        </w:rPr>
        <w:t xml:space="preserve"> </w:t>
      </w:r>
      <w:r>
        <w:t>from</w:t>
      </w:r>
      <w:r>
        <w:rPr>
          <w:spacing w:val="-6"/>
        </w:rPr>
        <w:t xml:space="preserve"> </w:t>
      </w:r>
      <w:r>
        <w:t>a</w:t>
      </w:r>
      <w:r>
        <w:rPr>
          <w:spacing w:val="-4"/>
        </w:rPr>
        <w:t xml:space="preserve"> </w:t>
      </w:r>
      <w:r>
        <w:rPr>
          <w:b/>
        </w:rPr>
        <w:t>power</w:t>
      </w:r>
      <w:r>
        <w:rPr>
          <w:b/>
          <w:spacing w:val="-4"/>
        </w:rPr>
        <w:t xml:space="preserve"> </w:t>
      </w:r>
      <w:r>
        <w:rPr>
          <w:b/>
        </w:rPr>
        <w:t>brush?</w:t>
      </w:r>
      <w:r>
        <w:rPr>
          <w:b/>
          <w:spacing w:val="-3"/>
        </w:rPr>
        <w:t xml:space="preserve"> </w:t>
      </w:r>
      <w:r>
        <w:rPr>
          <w:b/>
        </w:rPr>
        <w:t>Implant</w:t>
      </w:r>
      <w:r>
        <w:rPr>
          <w:b/>
          <w:spacing w:val="-4"/>
        </w:rPr>
        <w:t xml:space="preserve"> head?</w:t>
      </w:r>
    </w:p>
    <w:p w14:paraId="078816E0" w14:textId="77777777" w:rsidR="0002459C" w:rsidRDefault="00417281">
      <w:pPr>
        <w:pStyle w:val="ListParagraph"/>
        <w:numPr>
          <w:ilvl w:val="1"/>
          <w:numId w:val="1"/>
        </w:numPr>
        <w:tabs>
          <w:tab w:val="left" w:pos="2741"/>
        </w:tabs>
        <w:spacing w:before="10"/>
        <w:rPr>
          <w:b/>
        </w:rPr>
      </w:pPr>
      <w:r>
        <w:t>Do</w:t>
      </w:r>
      <w:r>
        <w:rPr>
          <w:spacing w:val="-9"/>
        </w:rPr>
        <w:t xml:space="preserve"> </w:t>
      </w:r>
      <w:r>
        <w:t>they</w:t>
      </w:r>
      <w:r>
        <w:rPr>
          <w:spacing w:val="-5"/>
        </w:rPr>
        <w:t xml:space="preserve"> </w:t>
      </w:r>
      <w:r>
        <w:t>need</w:t>
      </w:r>
      <w:r>
        <w:rPr>
          <w:spacing w:val="-8"/>
        </w:rPr>
        <w:t xml:space="preserve"> </w:t>
      </w:r>
      <w:r>
        <w:t>ACP/xerostomia</w:t>
      </w:r>
      <w:r>
        <w:rPr>
          <w:spacing w:val="-4"/>
        </w:rPr>
        <w:t xml:space="preserve"> </w:t>
      </w:r>
      <w:r>
        <w:t>solutions?</w:t>
      </w:r>
      <w:r>
        <w:rPr>
          <w:spacing w:val="-5"/>
        </w:rPr>
        <w:t xml:space="preserve"> </w:t>
      </w:r>
      <w:proofErr w:type="spellStart"/>
      <w:r>
        <w:rPr>
          <w:b/>
        </w:rPr>
        <w:t>Enamelon</w:t>
      </w:r>
      <w:proofErr w:type="spellEnd"/>
      <w:r>
        <w:rPr>
          <w:b/>
        </w:rPr>
        <w:t>?</w:t>
      </w:r>
      <w:r>
        <w:rPr>
          <w:b/>
          <w:spacing w:val="-6"/>
        </w:rPr>
        <w:t xml:space="preserve"> </w:t>
      </w:r>
      <w:proofErr w:type="spellStart"/>
      <w:r>
        <w:rPr>
          <w:b/>
          <w:spacing w:val="-2"/>
        </w:rPr>
        <w:t>Biotene</w:t>
      </w:r>
      <w:proofErr w:type="spellEnd"/>
      <w:r>
        <w:rPr>
          <w:b/>
          <w:spacing w:val="-2"/>
        </w:rPr>
        <w:t>?</w:t>
      </w:r>
    </w:p>
    <w:p w14:paraId="0AE25703" w14:textId="77777777" w:rsidR="0002459C" w:rsidRDefault="00417281">
      <w:pPr>
        <w:pStyle w:val="ListParagraph"/>
        <w:numPr>
          <w:ilvl w:val="1"/>
          <w:numId w:val="1"/>
        </w:numPr>
        <w:tabs>
          <w:tab w:val="left" w:pos="2741"/>
        </w:tabs>
        <w:spacing w:before="10"/>
      </w:pPr>
      <w:r>
        <w:t>What</w:t>
      </w:r>
      <w:r>
        <w:rPr>
          <w:spacing w:val="-5"/>
        </w:rPr>
        <w:t xml:space="preserve"> </w:t>
      </w:r>
      <w:r>
        <w:t>are</w:t>
      </w:r>
      <w:r>
        <w:rPr>
          <w:spacing w:val="-5"/>
        </w:rPr>
        <w:t xml:space="preserve"> </w:t>
      </w:r>
      <w:r>
        <w:t>they</w:t>
      </w:r>
      <w:r>
        <w:rPr>
          <w:spacing w:val="-3"/>
        </w:rPr>
        <w:t xml:space="preserve"> </w:t>
      </w:r>
      <w:r>
        <w:t>using</w:t>
      </w:r>
      <w:r>
        <w:rPr>
          <w:spacing w:val="-4"/>
        </w:rPr>
        <w:t xml:space="preserve"> </w:t>
      </w:r>
      <w:proofErr w:type="spellStart"/>
      <w:r>
        <w:t>interproximimally</w:t>
      </w:r>
      <w:proofErr w:type="spellEnd"/>
      <w:r>
        <w:t>?</w:t>
      </w:r>
      <w:r>
        <w:rPr>
          <w:spacing w:val="-4"/>
        </w:rPr>
        <w:t xml:space="preserve"> </w:t>
      </w:r>
      <w:r>
        <w:t>Are</w:t>
      </w:r>
      <w:r>
        <w:rPr>
          <w:spacing w:val="-5"/>
        </w:rPr>
        <w:t xml:space="preserve"> </w:t>
      </w:r>
      <w:r>
        <w:t>there</w:t>
      </w:r>
      <w:r>
        <w:rPr>
          <w:spacing w:val="-5"/>
        </w:rPr>
        <w:t xml:space="preserve"> </w:t>
      </w:r>
      <w:r>
        <w:t>implants</w:t>
      </w:r>
      <w:r>
        <w:rPr>
          <w:spacing w:val="-2"/>
        </w:rPr>
        <w:t xml:space="preserve"> </w:t>
      </w:r>
      <w:r>
        <w:t>to</w:t>
      </w:r>
      <w:r>
        <w:rPr>
          <w:spacing w:val="-1"/>
        </w:rPr>
        <w:t xml:space="preserve"> </w:t>
      </w:r>
      <w:r>
        <w:rPr>
          <w:spacing w:val="-2"/>
        </w:rPr>
        <w:t>consider?</w:t>
      </w:r>
    </w:p>
    <w:p w14:paraId="2830B415" w14:textId="77777777" w:rsidR="0002459C" w:rsidRDefault="00417281">
      <w:pPr>
        <w:pStyle w:val="ListParagraph"/>
        <w:numPr>
          <w:ilvl w:val="1"/>
          <w:numId w:val="1"/>
        </w:numPr>
        <w:tabs>
          <w:tab w:val="left" w:pos="2791"/>
          <w:tab w:val="left" w:pos="2792"/>
        </w:tabs>
        <w:spacing w:before="10" w:line="249" w:lineRule="auto"/>
        <w:ind w:right="570"/>
        <w:rPr>
          <w:b/>
          <w:i/>
        </w:rPr>
      </w:pPr>
      <w:r>
        <w:tab/>
        <w:t>Do</w:t>
      </w:r>
      <w:r>
        <w:rPr>
          <w:spacing w:val="-2"/>
        </w:rPr>
        <w:t xml:space="preserve"> </w:t>
      </w:r>
      <w:r>
        <w:t>they</w:t>
      </w:r>
      <w:r>
        <w:rPr>
          <w:spacing w:val="-3"/>
        </w:rPr>
        <w:t xml:space="preserve"> </w:t>
      </w:r>
      <w:r>
        <w:t>understand</w:t>
      </w:r>
      <w:r>
        <w:rPr>
          <w:spacing w:val="-4"/>
        </w:rPr>
        <w:t xml:space="preserve"> </w:t>
      </w:r>
      <w:r>
        <w:t>their</w:t>
      </w:r>
      <w:r>
        <w:rPr>
          <w:spacing w:val="-5"/>
        </w:rPr>
        <w:t xml:space="preserve"> </w:t>
      </w:r>
      <w:r>
        <w:t>biofilm</w:t>
      </w:r>
      <w:r>
        <w:rPr>
          <w:spacing w:val="-4"/>
        </w:rPr>
        <w:t xml:space="preserve"> </w:t>
      </w:r>
      <w:r>
        <w:t>accumulation</w:t>
      </w:r>
      <w:r>
        <w:rPr>
          <w:spacing w:val="-7"/>
        </w:rPr>
        <w:t xml:space="preserve"> </w:t>
      </w:r>
      <w:r>
        <w:t>challenges?</w:t>
      </w:r>
      <w:r>
        <w:rPr>
          <w:spacing w:val="-2"/>
        </w:rPr>
        <w:t xml:space="preserve"> </w:t>
      </w:r>
      <w:r>
        <w:rPr>
          <w:b/>
          <w:i/>
        </w:rPr>
        <w:t>Plaque</w:t>
      </w:r>
      <w:r>
        <w:rPr>
          <w:b/>
          <w:i/>
          <w:spacing w:val="-3"/>
        </w:rPr>
        <w:t xml:space="preserve"> </w:t>
      </w:r>
      <w:r>
        <w:rPr>
          <w:b/>
          <w:i/>
        </w:rPr>
        <w:t>HD,</w:t>
      </w:r>
      <w:r>
        <w:rPr>
          <w:b/>
          <w:i/>
          <w:spacing w:val="-5"/>
        </w:rPr>
        <w:t xml:space="preserve"> </w:t>
      </w:r>
      <w:r>
        <w:rPr>
          <w:b/>
          <w:i/>
        </w:rPr>
        <w:t>Smart</w:t>
      </w:r>
      <w:r>
        <w:rPr>
          <w:b/>
          <w:i/>
          <w:spacing w:val="-3"/>
        </w:rPr>
        <w:t xml:space="preserve"> </w:t>
      </w:r>
      <w:r>
        <w:rPr>
          <w:b/>
          <w:i/>
        </w:rPr>
        <w:t xml:space="preserve">Power </w:t>
      </w:r>
      <w:r>
        <w:rPr>
          <w:b/>
          <w:i/>
          <w:spacing w:val="-2"/>
        </w:rPr>
        <w:t>Brush</w:t>
      </w:r>
    </w:p>
    <w:p w14:paraId="6F7940A0" w14:textId="77777777" w:rsidR="0002459C" w:rsidRDefault="0002459C">
      <w:pPr>
        <w:spacing w:line="249" w:lineRule="auto"/>
        <w:sectPr w:rsidR="0002459C">
          <w:pgSz w:w="12240" w:h="15840"/>
          <w:pgMar w:top="1360" w:right="500" w:bottom="1240" w:left="800" w:header="737" w:footer="1053" w:gutter="0"/>
          <w:cols w:space="720"/>
        </w:sectPr>
      </w:pPr>
    </w:p>
    <w:p w14:paraId="19B12068" w14:textId="77777777" w:rsidR="0002459C" w:rsidRDefault="0002459C">
      <w:pPr>
        <w:pStyle w:val="BodyText"/>
        <w:spacing w:before="6"/>
        <w:rPr>
          <w:b/>
          <w:i/>
          <w:sz w:val="28"/>
        </w:rPr>
      </w:pPr>
    </w:p>
    <w:p w14:paraId="3B34E702" w14:textId="77777777" w:rsidR="0002459C" w:rsidRDefault="00417281">
      <w:pPr>
        <w:pStyle w:val="Heading1"/>
        <w:spacing w:before="57"/>
      </w:pPr>
      <w:bookmarkStart w:id="0" w:name="_bookmark0"/>
      <w:bookmarkEnd w:id="0"/>
      <w:r>
        <w:t>References</w:t>
      </w:r>
      <w:r>
        <w:rPr>
          <w:spacing w:val="-1"/>
        </w:rPr>
        <w:t xml:space="preserve"> </w:t>
      </w:r>
      <w:r>
        <w:rPr>
          <w:spacing w:val="-10"/>
        </w:rPr>
        <w:t>–</w:t>
      </w:r>
    </w:p>
    <w:p w14:paraId="778F1E86" w14:textId="77777777" w:rsidR="0002459C" w:rsidRDefault="0002459C">
      <w:pPr>
        <w:pStyle w:val="BodyText"/>
        <w:spacing w:before="4"/>
        <w:rPr>
          <w:b/>
          <w:sz w:val="25"/>
        </w:rPr>
      </w:pPr>
    </w:p>
    <w:p w14:paraId="489302F9" w14:textId="77777777" w:rsidR="0002459C" w:rsidRDefault="00417281">
      <w:pPr>
        <w:ind w:left="637"/>
        <w:rPr>
          <w:b/>
        </w:rPr>
      </w:pPr>
      <w:r>
        <w:rPr>
          <w:b/>
        </w:rPr>
        <w:t xml:space="preserve">Useful Electronic </w:t>
      </w:r>
      <w:r>
        <w:rPr>
          <w:b/>
          <w:spacing w:val="-2"/>
        </w:rPr>
        <w:t>links</w:t>
      </w:r>
    </w:p>
    <w:p w14:paraId="4AE5F3E1" w14:textId="77777777" w:rsidR="0002459C" w:rsidRDefault="0002459C">
      <w:pPr>
        <w:pStyle w:val="BodyText"/>
        <w:spacing w:before="3"/>
        <w:rPr>
          <w:b/>
          <w:sz w:val="25"/>
        </w:rPr>
      </w:pPr>
    </w:p>
    <w:p w14:paraId="72C9EE61" w14:textId="77777777" w:rsidR="0002459C" w:rsidRDefault="002B7846">
      <w:pPr>
        <w:spacing w:before="1"/>
        <w:ind w:left="637"/>
        <w:rPr>
          <w:b/>
        </w:rPr>
      </w:pPr>
      <w:hyperlink w:anchor="_bookmark0" w:history="1">
        <w:r w:rsidR="00417281">
          <w:rPr>
            <w:b/>
            <w:spacing w:val="-2"/>
          </w:rPr>
          <w:t>https://www.perio.org/2017wwdc</w:t>
        </w:r>
      </w:hyperlink>
    </w:p>
    <w:p w14:paraId="47CAF1CE" w14:textId="77777777" w:rsidR="0002459C" w:rsidRDefault="0002459C">
      <w:pPr>
        <w:pStyle w:val="BodyText"/>
        <w:spacing w:before="6"/>
        <w:rPr>
          <w:b/>
          <w:sz w:val="25"/>
        </w:rPr>
      </w:pPr>
    </w:p>
    <w:p w14:paraId="4FAB3B56" w14:textId="77777777" w:rsidR="0002459C" w:rsidRDefault="002B7846">
      <w:pPr>
        <w:pStyle w:val="BodyText"/>
        <w:spacing w:before="1"/>
        <w:ind w:left="637"/>
      </w:pPr>
      <w:hyperlink r:id="rId17">
        <w:r w:rsidR="00417281">
          <w:rPr>
            <w:color w:val="0562C1"/>
            <w:spacing w:val="-2"/>
            <w:u w:val="single" w:color="0562C1"/>
          </w:rPr>
          <w:t>https://</w:t>
        </w:r>
      </w:hyperlink>
      <w:hyperlink r:id="rId18">
        <w:r w:rsidR="00417281">
          <w:rPr>
            <w:color w:val="0562C1"/>
            <w:spacing w:val="-2"/>
            <w:u w:val="single" w:color="0562C1"/>
          </w:rPr>
          <w:t>www.perio.org/sites/default/files/files/2017%20World%20Workshop%20on%20Disease%20Classificatio</w:t>
        </w:r>
      </w:hyperlink>
      <w:r w:rsidR="00417281">
        <w:rPr>
          <w:color w:val="0562C1"/>
          <w:spacing w:val="40"/>
        </w:rPr>
        <w:t xml:space="preserve"> </w:t>
      </w:r>
      <w:r w:rsidR="00417281">
        <w:rPr>
          <w:color w:val="0562C1"/>
          <w:spacing w:val="-2"/>
          <w:u w:val="single" w:color="0562C1"/>
        </w:rPr>
        <w:t>n%20FAQs.pdf</w:t>
      </w:r>
    </w:p>
    <w:p w14:paraId="7710215D" w14:textId="77777777" w:rsidR="0002459C" w:rsidRDefault="0002459C">
      <w:pPr>
        <w:pStyle w:val="BodyText"/>
        <w:spacing w:before="10"/>
        <w:rPr>
          <w:sz w:val="21"/>
        </w:rPr>
      </w:pPr>
    </w:p>
    <w:p w14:paraId="40DCE5CB" w14:textId="77777777" w:rsidR="0002459C" w:rsidRDefault="002B7846">
      <w:pPr>
        <w:pStyle w:val="BodyText"/>
        <w:ind w:left="637"/>
      </w:pPr>
      <w:hyperlink r:id="rId19">
        <w:r w:rsidR="00417281">
          <w:rPr>
            <w:color w:val="0562C1"/>
            <w:spacing w:val="-2"/>
            <w:u w:val="single" w:color="0562C1"/>
          </w:rPr>
          <w:t>https://www.waterpik.com/oral-health/pro/education/pdf/Waterpik_Perio_CE_Course.pdf</w:t>
        </w:r>
      </w:hyperlink>
    </w:p>
    <w:p w14:paraId="75688412" w14:textId="77777777" w:rsidR="0002459C" w:rsidRDefault="0002459C">
      <w:pPr>
        <w:pStyle w:val="BodyText"/>
        <w:spacing w:before="1"/>
      </w:pPr>
    </w:p>
    <w:p w14:paraId="459F92E3" w14:textId="77777777" w:rsidR="0002459C" w:rsidRDefault="002B7846">
      <w:pPr>
        <w:pStyle w:val="BodyText"/>
        <w:ind w:left="637" w:right="554"/>
      </w:pPr>
      <w:hyperlink r:id="rId20">
        <w:r w:rsidR="00417281">
          <w:rPr>
            <w:color w:val="0562C1"/>
            <w:spacing w:val="-2"/>
            <w:u w:val="single" w:color="0562C1"/>
          </w:rPr>
          <w:t>https://www.perioimplantadvisory.com/articles/2018/11/clinical-applications-for-the-2018-classification-</w:t>
        </w:r>
      </w:hyperlink>
      <w:r w:rsidR="00417281">
        <w:rPr>
          <w:color w:val="0562C1"/>
          <w:spacing w:val="-2"/>
          <w:u w:val="single" w:color="0562C1"/>
        </w:rPr>
        <w:t>of-</w:t>
      </w:r>
      <w:r w:rsidR="00417281">
        <w:rPr>
          <w:color w:val="0562C1"/>
          <w:spacing w:val="-2"/>
        </w:rPr>
        <w:t xml:space="preserve"> </w:t>
      </w:r>
      <w:hyperlink r:id="rId21">
        <w:r w:rsidR="00417281">
          <w:rPr>
            <w:color w:val="0562C1"/>
            <w:spacing w:val="-2"/>
            <w:u w:val="single" w:color="0562C1"/>
          </w:rPr>
          <w:t>peri-implant-diseases-and-conditions.html</w:t>
        </w:r>
      </w:hyperlink>
    </w:p>
    <w:p w14:paraId="15D2DB1F" w14:textId="77777777" w:rsidR="0002459C" w:rsidRDefault="002B7846">
      <w:pPr>
        <w:pStyle w:val="BodyText"/>
        <w:spacing w:before="1"/>
        <w:ind w:left="637" w:right="1703"/>
      </w:pPr>
      <w:hyperlink r:id="rId22">
        <w:r w:rsidR="00417281">
          <w:rPr>
            <w:color w:val="0562C1"/>
            <w:spacing w:val="-2"/>
            <w:u w:val="single" w:color="0562C1"/>
          </w:rPr>
          <w:t>https://onlinelibrary.wiley.com/toc/19433670/2018/89/S1</w:t>
        </w:r>
      </w:hyperlink>
      <w:r w:rsidR="00417281">
        <w:rPr>
          <w:color w:val="0562C1"/>
          <w:spacing w:val="-2"/>
        </w:rPr>
        <w:t xml:space="preserve"> </w:t>
      </w:r>
      <w:hyperlink r:id="rId23">
        <w:r w:rsidR="00417281">
          <w:rPr>
            <w:color w:val="0562C1"/>
            <w:spacing w:val="-2"/>
            <w:u w:val="single" w:color="0562C1"/>
          </w:rPr>
          <w:t>https://www.perio.org/sites/default/files/files/Staging%20and%20Grading%20Periodontitis.pdf</w:t>
        </w:r>
      </w:hyperlink>
      <w:r w:rsidR="00417281">
        <w:rPr>
          <w:color w:val="0562C1"/>
          <w:spacing w:val="-2"/>
        </w:rPr>
        <w:t xml:space="preserve"> </w:t>
      </w:r>
      <w:hyperlink r:id="rId24">
        <w:r w:rsidR="00417281">
          <w:rPr>
            <w:color w:val="0562C1"/>
            <w:spacing w:val="-2"/>
            <w:u w:val="single" w:color="0562C1"/>
          </w:rPr>
          <w:t>https://www.cell.com/trends/biotechnology/fulltext/S0167-7799(18)30148-3</w:t>
        </w:r>
      </w:hyperlink>
    </w:p>
    <w:p w14:paraId="552CE0C5" w14:textId="77777777" w:rsidR="0002459C" w:rsidRDefault="0002459C">
      <w:pPr>
        <w:pStyle w:val="BodyText"/>
        <w:spacing w:before="12"/>
        <w:rPr>
          <w:sz w:val="20"/>
        </w:rPr>
      </w:pPr>
    </w:p>
    <w:p w14:paraId="35B7BB5C" w14:textId="77777777" w:rsidR="0002459C" w:rsidRDefault="00417281">
      <w:pPr>
        <w:ind w:left="179"/>
        <w:rPr>
          <w:sz w:val="20"/>
        </w:rPr>
      </w:pPr>
      <w:r>
        <w:rPr>
          <w:b/>
          <w:sz w:val="20"/>
        </w:rPr>
        <w:t>ADA.</w:t>
      </w:r>
      <w:r>
        <w:rPr>
          <w:b/>
          <w:spacing w:val="-6"/>
          <w:sz w:val="20"/>
        </w:rPr>
        <w:t xml:space="preserve"> </w:t>
      </w:r>
      <w:r>
        <w:rPr>
          <w:sz w:val="20"/>
        </w:rPr>
        <w:t>Policy</w:t>
      </w:r>
      <w:r>
        <w:rPr>
          <w:spacing w:val="-6"/>
          <w:sz w:val="20"/>
        </w:rPr>
        <w:t xml:space="preserve"> </w:t>
      </w:r>
      <w:r>
        <w:rPr>
          <w:sz w:val="20"/>
        </w:rPr>
        <w:t>on</w:t>
      </w:r>
      <w:r>
        <w:rPr>
          <w:spacing w:val="-7"/>
          <w:sz w:val="20"/>
        </w:rPr>
        <w:t xml:space="preserve"> </w:t>
      </w:r>
      <w:r>
        <w:rPr>
          <w:sz w:val="20"/>
        </w:rPr>
        <w:t>Evidence-Based</w:t>
      </w:r>
      <w:r>
        <w:rPr>
          <w:spacing w:val="-6"/>
          <w:sz w:val="20"/>
        </w:rPr>
        <w:t xml:space="preserve"> </w:t>
      </w:r>
      <w:r>
        <w:rPr>
          <w:sz w:val="20"/>
        </w:rPr>
        <w:t>Dentistry.</w:t>
      </w:r>
      <w:r>
        <w:rPr>
          <w:spacing w:val="-6"/>
          <w:sz w:val="20"/>
        </w:rPr>
        <w:t xml:space="preserve"> </w:t>
      </w:r>
      <w:r>
        <w:rPr>
          <w:sz w:val="20"/>
        </w:rPr>
        <w:t>[Last</w:t>
      </w:r>
      <w:r>
        <w:rPr>
          <w:spacing w:val="-6"/>
          <w:sz w:val="20"/>
        </w:rPr>
        <w:t xml:space="preserve"> </w:t>
      </w:r>
      <w:r>
        <w:rPr>
          <w:sz w:val="20"/>
        </w:rPr>
        <w:t>retrieved</w:t>
      </w:r>
      <w:r>
        <w:rPr>
          <w:spacing w:val="-6"/>
          <w:sz w:val="20"/>
        </w:rPr>
        <w:t xml:space="preserve"> </w:t>
      </w:r>
      <w:r>
        <w:rPr>
          <w:sz w:val="20"/>
        </w:rPr>
        <w:t>on</w:t>
      </w:r>
      <w:r>
        <w:rPr>
          <w:spacing w:val="-4"/>
          <w:sz w:val="20"/>
        </w:rPr>
        <w:t xml:space="preserve"> </w:t>
      </w:r>
      <w:r>
        <w:rPr>
          <w:sz w:val="20"/>
        </w:rPr>
        <w:t>2016</w:t>
      </w:r>
      <w:r>
        <w:rPr>
          <w:spacing w:val="-7"/>
          <w:sz w:val="20"/>
        </w:rPr>
        <w:t xml:space="preserve"> </w:t>
      </w:r>
      <w:r>
        <w:rPr>
          <w:sz w:val="20"/>
        </w:rPr>
        <w:t>Jun</w:t>
      </w:r>
      <w:r>
        <w:rPr>
          <w:spacing w:val="-6"/>
          <w:sz w:val="20"/>
        </w:rPr>
        <w:t xml:space="preserve"> </w:t>
      </w:r>
      <w:r>
        <w:rPr>
          <w:sz w:val="20"/>
        </w:rPr>
        <w:t>23].</w:t>
      </w:r>
      <w:r>
        <w:rPr>
          <w:spacing w:val="-6"/>
          <w:sz w:val="20"/>
        </w:rPr>
        <w:t xml:space="preserve"> </w:t>
      </w:r>
      <w:r>
        <w:rPr>
          <w:spacing w:val="-2"/>
          <w:sz w:val="20"/>
        </w:rPr>
        <w:t>Available</w:t>
      </w:r>
    </w:p>
    <w:p w14:paraId="649B916F" w14:textId="77777777" w:rsidR="0002459C" w:rsidRDefault="00417281">
      <w:pPr>
        <w:spacing w:before="118"/>
        <w:ind w:left="188"/>
        <w:rPr>
          <w:sz w:val="20"/>
        </w:rPr>
      </w:pPr>
      <w:r>
        <w:rPr>
          <w:w w:val="95"/>
          <w:sz w:val="20"/>
        </w:rPr>
        <w:t>from</w:t>
      </w:r>
      <w:hyperlink r:id="rId25">
        <w:r>
          <w:rPr>
            <w:w w:val="95"/>
            <w:sz w:val="20"/>
          </w:rPr>
          <w:t>:</w:t>
        </w:r>
        <w:r>
          <w:rPr>
            <w:spacing w:val="71"/>
            <w:sz w:val="20"/>
          </w:rPr>
          <w:t xml:space="preserve">  </w:t>
        </w:r>
      </w:hyperlink>
      <w:hyperlink r:id="rId26">
        <w:r>
          <w:rPr>
            <w:color w:val="632A8F"/>
            <w:w w:val="95"/>
            <w:sz w:val="20"/>
            <w:u w:val="single" w:color="632A8F"/>
          </w:rPr>
          <w:t>http://www.ada.org/en/about</w:t>
        </w:r>
      </w:hyperlink>
      <w:hyperlink r:id="rId27">
        <w:r>
          <w:rPr>
            <w:color w:val="632A8F"/>
            <w:w w:val="95"/>
            <w:sz w:val="20"/>
            <w:u w:val="single" w:color="632A8F"/>
          </w:rPr>
          <w:t>-</w:t>
        </w:r>
      </w:hyperlink>
      <w:hyperlink r:id="rId28">
        <w:r>
          <w:rPr>
            <w:color w:val="632A8F"/>
            <w:w w:val="95"/>
            <w:sz w:val="20"/>
            <w:u w:val="single" w:color="632A8F"/>
          </w:rPr>
          <w:t>the</w:t>
        </w:r>
      </w:hyperlink>
      <w:hyperlink r:id="rId29">
        <w:r>
          <w:rPr>
            <w:color w:val="632A8F"/>
            <w:w w:val="95"/>
            <w:sz w:val="20"/>
            <w:u w:val="single" w:color="632A8F"/>
          </w:rPr>
          <w:t>-</w:t>
        </w:r>
      </w:hyperlink>
      <w:hyperlink r:id="rId30">
        <w:r>
          <w:rPr>
            <w:color w:val="632A8F"/>
            <w:w w:val="95"/>
            <w:sz w:val="20"/>
            <w:u w:val="single" w:color="632A8F"/>
          </w:rPr>
          <w:t>ada/ada</w:t>
        </w:r>
      </w:hyperlink>
      <w:hyperlink r:id="rId31">
        <w:r>
          <w:rPr>
            <w:color w:val="632A8F"/>
            <w:w w:val="95"/>
            <w:sz w:val="20"/>
            <w:u w:val="single" w:color="632A8F"/>
          </w:rPr>
          <w:t>-</w:t>
        </w:r>
      </w:hyperlink>
      <w:hyperlink r:id="rId32">
        <w:r>
          <w:rPr>
            <w:color w:val="632A8F"/>
            <w:w w:val="95"/>
            <w:sz w:val="20"/>
            <w:u w:val="single" w:color="632A8F"/>
          </w:rPr>
          <w:t>positions</w:t>
        </w:r>
      </w:hyperlink>
      <w:hyperlink r:id="rId33">
        <w:r>
          <w:rPr>
            <w:color w:val="632A8F"/>
            <w:w w:val="95"/>
            <w:sz w:val="20"/>
            <w:u w:val="single" w:color="632A8F"/>
          </w:rPr>
          <w:t>-</w:t>
        </w:r>
      </w:hyperlink>
      <w:hyperlink r:id="rId34">
        <w:r>
          <w:rPr>
            <w:color w:val="632A8F"/>
            <w:w w:val="95"/>
            <w:sz w:val="20"/>
            <w:u w:val="single" w:color="632A8F"/>
          </w:rPr>
          <w:t>policies</w:t>
        </w:r>
      </w:hyperlink>
      <w:hyperlink r:id="rId35">
        <w:r>
          <w:rPr>
            <w:color w:val="632A8F"/>
            <w:w w:val="95"/>
            <w:sz w:val="20"/>
            <w:u w:val="single" w:color="632A8F"/>
          </w:rPr>
          <w:t>-</w:t>
        </w:r>
      </w:hyperlink>
      <w:hyperlink r:id="rId36">
        <w:r>
          <w:rPr>
            <w:color w:val="632A8F"/>
            <w:w w:val="95"/>
            <w:sz w:val="20"/>
            <w:u w:val="single" w:color="632A8F"/>
          </w:rPr>
          <w:t>and</w:t>
        </w:r>
      </w:hyperlink>
      <w:hyperlink r:id="rId37">
        <w:r>
          <w:rPr>
            <w:color w:val="632A8F"/>
            <w:w w:val="95"/>
            <w:sz w:val="20"/>
            <w:u w:val="single" w:color="632A8F"/>
          </w:rPr>
          <w:t>-</w:t>
        </w:r>
      </w:hyperlink>
      <w:hyperlink r:id="rId38">
        <w:r>
          <w:rPr>
            <w:color w:val="632A8F"/>
            <w:w w:val="95"/>
            <w:sz w:val="20"/>
            <w:u w:val="single" w:color="632A8F"/>
          </w:rPr>
          <w:t>statements/policy</w:t>
        </w:r>
      </w:hyperlink>
      <w:hyperlink r:id="rId39">
        <w:r>
          <w:rPr>
            <w:color w:val="632A8F"/>
            <w:w w:val="95"/>
            <w:sz w:val="20"/>
            <w:u w:val="single" w:color="632A8F"/>
          </w:rPr>
          <w:t>-on</w:t>
        </w:r>
      </w:hyperlink>
      <w:hyperlink r:id="rId40">
        <w:r>
          <w:rPr>
            <w:color w:val="632A8F"/>
            <w:w w:val="95"/>
            <w:sz w:val="20"/>
            <w:u w:val="single" w:color="632A8F"/>
          </w:rPr>
          <w:t>-evidence</w:t>
        </w:r>
      </w:hyperlink>
      <w:hyperlink r:id="rId41">
        <w:r>
          <w:rPr>
            <w:color w:val="632A8F"/>
            <w:w w:val="95"/>
            <w:sz w:val="20"/>
            <w:u w:val="single" w:color="632A8F"/>
          </w:rPr>
          <w:t>based</w:t>
        </w:r>
      </w:hyperlink>
      <w:hyperlink r:id="rId42">
        <w:r>
          <w:rPr>
            <w:color w:val="632A8F"/>
            <w:w w:val="95"/>
            <w:sz w:val="20"/>
            <w:u w:val="single" w:color="632A8F"/>
          </w:rPr>
          <w:t>-dentistry</w:t>
        </w:r>
        <w:r>
          <w:rPr>
            <w:color w:val="632A8F"/>
            <w:spacing w:val="77"/>
            <w:sz w:val="20"/>
          </w:rPr>
          <w:t xml:space="preserve">  </w:t>
        </w:r>
      </w:hyperlink>
      <w:hyperlink r:id="rId43">
        <w:r>
          <w:rPr>
            <w:spacing w:val="-10"/>
            <w:w w:val="95"/>
            <w:sz w:val="20"/>
          </w:rPr>
          <w:t>.</w:t>
        </w:r>
      </w:hyperlink>
    </w:p>
    <w:p w14:paraId="3F27476F" w14:textId="77777777" w:rsidR="0002459C" w:rsidRDefault="0002459C">
      <w:pPr>
        <w:pStyle w:val="BodyText"/>
        <w:spacing w:before="5"/>
        <w:rPr>
          <w:sz w:val="29"/>
        </w:rPr>
      </w:pPr>
    </w:p>
    <w:p w14:paraId="60EC4DAE" w14:textId="77777777" w:rsidR="0002459C" w:rsidRDefault="00417281">
      <w:pPr>
        <w:spacing w:before="59" w:line="259" w:lineRule="auto"/>
        <w:ind w:left="188" w:hanging="10"/>
        <w:rPr>
          <w:sz w:val="20"/>
        </w:rPr>
      </w:pPr>
      <w:proofErr w:type="spellStart"/>
      <w:r>
        <w:rPr>
          <w:b/>
          <w:sz w:val="20"/>
        </w:rPr>
        <w:t>Albandar</w:t>
      </w:r>
      <w:proofErr w:type="spellEnd"/>
      <w:r>
        <w:rPr>
          <w:b/>
          <w:spacing w:val="-2"/>
          <w:sz w:val="20"/>
        </w:rPr>
        <w:t xml:space="preserve"> </w:t>
      </w:r>
      <w:r>
        <w:rPr>
          <w:b/>
          <w:sz w:val="20"/>
        </w:rPr>
        <w:t>JM,</w:t>
      </w:r>
      <w:r>
        <w:rPr>
          <w:b/>
          <w:spacing w:val="-3"/>
          <w:sz w:val="20"/>
        </w:rPr>
        <w:t xml:space="preserve"> </w:t>
      </w:r>
      <w:r>
        <w:rPr>
          <w:b/>
          <w:sz w:val="20"/>
        </w:rPr>
        <w:t>Susin</w:t>
      </w:r>
      <w:r>
        <w:rPr>
          <w:b/>
          <w:spacing w:val="-1"/>
          <w:sz w:val="20"/>
        </w:rPr>
        <w:t xml:space="preserve"> </w:t>
      </w:r>
      <w:r>
        <w:rPr>
          <w:b/>
          <w:sz w:val="20"/>
        </w:rPr>
        <w:t>C,</w:t>
      </w:r>
      <w:r>
        <w:rPr>
          <w:b/>
          <w:spacing w:val="-4"/>
          <w:sz w:val="20"/>
        </w:rPr>
        <w:t xml:space="preserve"> </w:t>
      </w:r>
      <w:r>
        <w:rPr>
          <w:b/>
          <w:sz w:val="20"/>
        </w:rPr>
        <w:t>Hughes</w:t>
      </w:r>
      <w:r>
        <w:rPr>
          <w:b/>
          <w:spacing w:val="-2"/>
          <w:sz w:val="20"/>
        </w:rPr>
        <w:t xml:space="preserve"> </w:t>
      </w:r>
      <w:r>
        <w:rPr>
          <w:b/>
          <w:sz w:val="20"/>
        </w:rPr>
        <w:t>FJ.</w:t>
      </w:r>
      <w:r>
        <w:rPr>
          <w:b/>
          <w:spacing w:val="-2"/>
          <w:sz w:val="20"/>
        </w:rPr>
        <w:t xml:space="preserve"> </w:t>
      </w:r>
      <w:r>
        <w:rPr>
          <w:sz w:val="20"/>
        </w:rPr>
        <w:t>Manifestations</w:t>
      </w:r>
      <w:r>
        <w:rPr>
          <w:spacing w:val="-4"/>
          <w:sz w:val="20"/>
        </w:rPr>
        <w:t xml:space="preserve"> </w:t>
      </w:r>
      <w:r>
        <w:rPr>
          <w:sz w:val="20"/>
        </w:rPr>
        <w:t>of</w:t>
      </w:r>
      <w:r>
        <w:rPr>
          <w:spacing w:val="-4"/>
          <w:sz w:val="20"/>
        </w:rPr>
        <w:t xml:space="preserve"> </w:t>
      </w:r>
      <w:r>
        <w:rPr>
          <w:sz w:val="20"/>
        </w:rPr>
        <w:t>systemic</w:t>
      </w:r>
      <w:r>
        <w:rPr>
          <w:spacing w:val="-3"/>
          <w:sz w:val="20"/>
        </w:rPr>
        <w:t xml:space="preserve"> </w:t>
      </w:r>
      <w:r>
        <w:rPr>
          <w:sz w:val="20"/>
        </w:rPr>
        <w:t>diseases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that</w:t>
      </w:r>
      <w:r>
        <w:rPr>
          <w:spacing w:val="-4"/>
          <w:sz w:val="20"/>
        </w:rPr>
        <w:t xml:space="preserve"> </w:t>
      </w:r>
      <w:r>
        <w:rPr>
          <w:sz w:val="20"/>
        </w:rPr>
        <w:t>affect</w:t>
      </w:r>
      <w:r>
        <w:rPr>
          <w:spacing w:val="-2"/>
          <w:sz w:val="20"/>
        </w:rPr>
        <w:t xml:space="preserve"> </w:t>
      </w:r>
      <w:r>
        <w:rPr>
          <w:sz w:val="20"/>
        </w:rPr>
        <w:t>the</w:t>
      </w:r>
      <w:r>
        <w:rPr>
          <w:spacing w:val="-3"/>
          <w:sz w:val="20"/>
        </w:rPr>
        <w:t xml:space="preserve"> </w:t>
      </w:r>
      <w:r>
        <w:rPr>
          <w:sz w:val="20"/>
        </w:rPr>
        <w:t>periodontal</w:t>
      </w:r>
      <w:r>
        <w:rPr>
          <w:spacing w:val="-2"/>
          <w:sz w:val="20"/>
        </w:rPr>
        <w:t xml:space="preserve"> </w:t>
      </w:r>
      <w:r>
        <w:rPr>
          <w:sz w:val="20"/>
        </w:rPr>
        <w:t xml:space="preserve">attachment apparatus: case definitions and diagnostic considerations. J Clin </w:t>
      </w:r>
      <w:proofErr w:type="spellStart"/>
      <w:r>
        <w:rPr>
          <w:sz w:val="20"/>
        </w:rPr>
        <w:t>Periodontol</w:t>
      </w:r>
      <w:proofErr w:type="spellEnd"/>
      <w:r>
        <w:rPr>
          <w:sz w:val="20"/>
        </w:rPr>
        <w:t>.</w:t>
      </w:r>
    </w:p>
    <w:p w14:paraId="646CFCAD" w14:textId="77777777" w:rsidR="0002459C" w:rsidRDefault="00417281">
      <w:pPr>
        <w:spacing w:before="3"/>
        <w:ind w:left="179"/>
        <w:rPr>
          <w:sz w:val="20"/>
        </w:rPr>
      </w:pPr>
      <w:r>
        <w:rPr>
          <w:w w:val="95"/>
          <w:sz w:val="20"/>
        </w:rPr>
        <w:t>2018;45(Suppl</w:t>
      </w:r>
      <w:r>
        <w:rPr>
          <w:spacing w:val="46"/>
          <w:sz w:val="20"/>
        </w:rPr>
        <w:t xml:space="preserve"> </w:t>
      </w:r>
      <w:r>
        <w:rPr>
          <w:spacing w:val="-2"/>
          <w:sz w:val="20"/>
        </w:rPr>
        <w:t>20):S171–S189.</w:t>
      </w:r>
    </w:p>
    <w:p w14:paraId="44266B57" w14:textId="77777777" w:rsidR="0002459C" w:rsidRDefault="0002459C">
      <w:pPr>
        <w:pStyle w:val="BodyText"/>
        <w:spacing w:before="8"/>
        <w:rPr>
          <w:sz w:val="25"/>
        </w:rPr>
      </w:pPr>
    </w:p>
    <w:p w14:paraId="10F0B110" w14:textId="77777777" w:rsidR="0002459C" w:rsidRDefault="00417281">
      <w:pPr>
        <w:ind w:left="179"/>
        <w:rPr>
          <w:sz w:val="20"/>
        </w:rPr>
      </w:pPr>
      <w:r>
        <w:rPr>
          <w:b/>
          <w:color w:val="464646"/>
          <w:sz w:val="20"/>
        </w:rPr>
        <w:t>Araujo</w:t>
      </w:r>
      <w:r>
        <w:rPr>
          <w:b/>
          <w:color w:val="464646"/>
          <w:spacing w:val="-7"/>
          <w:sz w:val="20"/>
        </w:rPr>
        <w:t xml:space="preserve"> </w:t>
      </w:r>
      <w:r>
        <w:rPr>
          <w:b/>
          <w:color w:val="464646"/>
          <w:sz w:val="20"/>
        </w:rPr>
        <w:t>MG,</w:t>
      </w:r>
      <w:r>
        <w:rPr>
          <w:b/>
          <w:color w:val="464646"/>
          <w:spacing w:val="-7"/>
          <w:sz w:val="20"/>
        </w:rPr>
        <w:t xml:space="preserve"> </w:t>
      </w:r>
      <w:r>
        <w:rPr>
          <w:b/>
          <w:color w:val="464646"/>
          <w:sz w:val="20"/>
        </w:rPr>
        <w:t>Lindhe</w:t>
      </w:r>
      <w:r>
        <w:rPr>
          <w:b/>
          <w:color w:val="464646"/>
          <w:spacing w:val="-6"/>
          <w:sz w:val="20"/>
        </w:rPr>
        <w:t xml:space="preserve"> </w:t>
      </w:r>
      <w:r>
        <w:rPr>
          <w:b/>
          <w:color w:val="464646"/>
          <w:sz w:val="20"/>
        </w:rPr>
        <w:t>J.</w:t>
      </w:r>
      <w:r>
        <w:rPr>
          <w:b/>
          <w:color w:val="464646"/>
          <w:spacing w:val="-6"/>
          <w:sz w:val="20"/>
        </w:rPr>
        <w:t xml:space="preserve"> </w:t>
      </w:r>
      <w:r>
        <w:rPr>
          <w:color w:val="464646"/>
          <w:sz w:val="20"/>
        </w:rPr>
        <w:t>Peri-implant</w:t>
      </w:r>
      <w:r>
        <w:rPr>
          <w:color w:val="464646"/>
          <w:spacing w:val="-6"/>
          <w:sz w:val="20"/>
        </w:rPr>
        <w:t xml:space="preserve"> </w:t>
      </w:r>
      <w:r>
        <w:rPr>
          <w:color w:val="464646"/>
          <w:sz w:val="20"/>
        </w:rPr>
        <w:t>health.</w:t>
      </w:r>
      <w:r>
        <w:rPr>
          <w:color w:val="464646"/>
          <w:spacing w:val="-7"/>
          <w:sz w:val="20"/>
        </w:rPr>
        <w:t xml:space="preserve"> </w:t>
      </w:r>
      <w:r>
        <w:rPr>
          <w:color w:val="464646"/>
          <w:sz w:val="20"/>
        </w:rPr>
        <w:t>J</w:t>
      </w:r>
      <w:r>
        <w:rPr>
          <w:color w:val="464646"/>
          <w:spacing w:val="-8"/>
          <w:sz w:val="20"/>
        </w:rPr>
        <w:t xml:space="preserve"> </w:t>
      </w:r>
      <w:proofErr w:type="spellStart"/>
      <w:r>
        <w:rPr>
          <w:color w:val="464646"/>
          <w:sz w:val="20"/>
        </w:rPr>
        <w:t>Periodontol</w:t>
      </w:r>
      <w:proofErr w:type="spellEnd"/>
      <w:r>
        <w:rPr>
          <w:color w:val="464646"/>
          <w:sz w:val="20"/>
        </w:rPr>
        <w:t>.</w:t>
      </w:r>
      <w:r>
        <w:rPr>
          <w:color w:val="464646"/>
          <w:spacing w:val="-6"/>
          <w:sz w:val="20"/>
        </w:rPr>
        <w:t xml:space="preserve"> </w:t>
      </w:r>
      <w:r>
        <w:rPr>
          <w:color w:val="464646"/>
          <w:sz w:val="20"/>
        </w:rPr>
        <w:t>2018;89(Suppl</w:t>
      </w:r>
      <w:r>
        <w:rPr>
          <w:color w:val="464646"/>
          <w:spacing w:val="-7"/>
          <w:sz w:val="20"/>
        </w:rPr>
        <w:t xml:space="preserve"> </w:t>
      </w:r>
      <w:r>
        <w:rPr>
          <w:color w:val="464646"/>
          <w:spacing w:val="-2"/>
          <w:sz w:val="20"/>
        </w:rPr>
        <w:t>1):S249–S256.</w:t>
      </w:r>
    </w:p>
    <w:p w14:paraId="7CC57F16" w14:textId="77777777" w:rsidR="0002459C" w:rsidRDefault="00417281">
      <w:pPr>
        <w:spacing w:before="123" w:line="261" w:lineRule="auto"/>
        <w:ind w:left="188" w:hanging="10"/>
        <w:rPr>
          <w:sz w:val="20"/>
        </w:rPr>
      </w:pPr>
      <w:r>
        <w:rPr>
          <w:b/>
          <w:color w:val="464646"/>
          <w:sz w:val="21"/>
        </w:rPr>
        <w:t>Armitage</w:t>
      </w:r>
      <w:r>
        <w:rPr>
          <w:b/>
          <w:color w:val="464646"/>
          <w:spacing w:val="-5"/>
          <w:sz w:val="21"/>
        </w:rPr>
        <w:t xml:space="preserve"> </w:t>
      </w:r>
      <w:r>
        <w:rPr>
          <w:b/>
          <w:color w:val="464646"/>
          <w:sz w:val="21"/>
        </w:rPr>
        <w:t xml:space="preserve">GC. </w:t>
      </w:r>
      <w:r>
        <w:rPr>
          <w:color w:val="464646"/>
          <w:sz w:val="21"/>
        </w:rPr>
        <w:t>Development</w:t>
      </w:r>
      <w:r>
        <w:rPr>
          <w:color w:val="464646"/>
          <w:spacing w:val="-6"/>
          <w:sz w:val="21"/>
        </w:rPr>
        <w:t xml:space="preserve"> </w:t>
      </w:r>
      <w:r>
        <w:rPr>
          <w:color w:val="464646"/>
          <w:sz w:val="21"/>
        </w:rPr>
        <w:t>of</w:t>
      </w:r>
      <w:r>
        <w:rPr>
          <w:color w:val="464646"/>
          <w:spacing w:val="-2"/>
          <w:sz w:val="21"/>
        </w:rPr>
        <w:t xml:space="preserve"> </w:t>
      </w:r>
      <w:r>
        <w:rPr>
          <w:color w:val="464646"/>
          <w:sz w:val="21"/>
        </w:rPr>
        <w:t>a</w:t>
      </w:r>
      <w:r>
        <w:rPr>
          <w:color w:val="464646"/>
          <w:spacing w:val="-2"/>
          <w:sz w:val="21"/>
        </w:rPr>
        <w:t xml:space="preserve"> </w:t>
      </w:r>
      <w:r>
        <w:rPr>
          <w:color w:val="464646"/>
          <w:sz w:val="21"/>
        </w:rPr>
        <w:t>classification</w:t>
      </w:r>
      <w:r>
        <w:rPr>
          <w:color w:val="464646"/>
          <w:spacing w:val="-2"/>
          <w:sz w:val="21"/>
        </w:rPr>
        <w:t xml:space="preserve"> </w:t>
      </w:r>
      <w:r>
        <w:rPr>
          <w:color w:val="464646"/>
          <w:sz w:val="21"/>
        </w:rPr>
        <w:t>system</w:t>
      </w:r>
      <w:r>
        <w:rPr>
          <w:color w:val="464646"/>
          <w:spacing w:val="-2"/>
          <w:sz w:val="21"/>
        </w:rPr>
        <w:t xml:space="preserve"> </w:t>
      </w:r>
      <w:r>
        <w:rPr>
          <w:color w:val="464646"/>
          <w:sz w:val="21"/>
        </w:rPr>
        <w:t>for</w:t>
      </w:r>
      <w:r>
        <w:rPr>
          <w:color w:val="464646"/>
          <w:spacing w:val="-4"/>
          <w:sz w:val="21"/>
        </w:rPr>
        <w:t xml:space="preserve"> </w:t>
      </w:r>
      <w:r>
        <w:rPr>
          <w:color w:val="464646"/>
          <w:sz w:val="21"/>
        </w:rPr>
        <w:t>periodontal</w:t>
      </w:r>
      <w:r>
        <w:rPr>
          <w:color w:val="464646"/>
          <w:spacing w:val="-3"/>
          <w:sz w:val="21"/>
        </w:rPr>
        <w:t xml:space="preserve"> </w:t>
      </w:r>
      <w:r>
        <w:rPr>
          <w:color w:val="464646"/>
          <w:sz w:val="21"/>
        </w:rPr>
        <w:t>diseases</w:t>
      </w:r>
      <w:r>
        <w:rPr>
          <w:color w:val="464646"/>
          <w:spacing w:val="-2"/>
          <w:sz w:val="21"/>
        </w:rPr>
        <w:t xml:space="preserve"> </w:t>
      </w:r>
      <w:r>
        <w:rPr>
          <w:color w:val="464646"/>
          <w:sz w:val="21"/>
        </w:rPr>
        <w:t>and</w:t>
      </w:r>
      <w:r>
        <w:rPr>
          <w:color w:val="464646"/>
          <w:spacing w:val="-3"/>
          <w:sz w:val="21"/>
        </w:rPr>
        <w:t xml:space="preserve"> </w:t>
      </w:r>
      <w:r>
        <w:rPr>
          <w:color w:val="464646"/>
          <w:sz w:val="21"/>
        </w:rPr>
        <w:t>conditions.</w:t>
      </w:r>
      <w:r>
        <w:rPr>
          <w:color w:val="464646"/>
          <w:spacing w:val="-2"/>
          <w:sz w:val="21"/>
        </w:rPr>
        <w:t xml:space="preserve"> </w:t>
      </w:r>
      <w:r>
        <w:rPr>
          <w:color w:val="464646"/>
          <w:sz w:val="21"/>
        </w:rPr>
        <w:t>Ann</w:t>
      </w:r>
      <w:r>
        <w:rPr>
          <w:color w:val="464646"/>
          <w:spacing w:val="-3"/>
          <w:sz w:val="21"/>
        </w:rPr>
        <w:t xml:space="preserve"> </w:t>
      </w:r>
      <w:proofErr w:type="spellStart"/>
      <w:r>
        <w:rPr>
          <w:color w:val="464646"/>
          <w:sz w:val="21"/>
        </w:rPr>
        <w:t>Periodontol</w:t>
      </w:r>
      <w:proofErr w:type="spellEnd"/>
      <w:r>
        <w:rPr>
          <w:color w:val="464646"/>
          <w:sz w:val="21"/>
        </w:rPr>
        <w:t>.</w:t>
      </w:r>
      <w:r>
        <w:rPr>
          <w:color w:val="464646"/>
          <w:spacing w:val="-3"/>
          <w:sz w:val="21"/>
        </w:rPr>
        <w:t xml:space="preserve"> </w:t>
      </w:r>
      <w:r>
        <w:rPr>
          <w:color w:val="464646"/>
          <w:sz w:val="21"/>
        </w:rPr>
        <w:t>1999;</w:t>
      </w:r>
      <w:r>
        <w:rPr>
          <w:color w:val="464646"/>
          <w:spacing w:val="-1"/>
          <w:sz w:val="21"/>
        </w:rPr>
        <w:t xml:space="preserve"> </w:t>
      </w:r>
      <w:r>
        <w:rPr>
          <w:color w:val="464646"/>
          <w:sz w:val="21"/>
        </w:rPr>
        <w:t xml:space="preserve">4(1): </w:t>
      </w:r>
      <w:proofErr w:type="spellStart"/>
      <w:r>
        <w:rPr>
          <w:b/>
          <w:color w:val="464646"/>
          <w:sz w:val="20"/>
        </w:rPr>
        <w:t>Berglundh</w:t>
      </w:r>
      <w:proofErr w:type="spellEnd"/>
      <w:r>
        <w:rPr>
          <w:b/>
          <w:color w:val="464646"/>
          <w:sz w:val="20"/>
        </w:rPr>
        <w:t xml:space="preserve"> T, Armitage G, Araujo MG, et al. </w:t>
      </w:r>
      <w:r>
        <w:rPr>
          <w:color w:val="464646"/>
          <w:sz w:val="20"/>
        </w:rPr>
        <w:t xml:space="preserve">Peri-implant diseases and conditions: consensus report of workgroup 4 of the 2017 World Workshop on the Classification of Periodontal and Peri-Implant Diseases and Conditions. J </w:t>
      </w:r>
      <w:proofErr w:type="spellStart"/>
      <w:r>
        <w:rPr>
          <w:color w:val="464646"/>
          <w:sz w:val="20"/>
        </w:rPr>
        <w:t>Periodontol</w:t>
      </w:r>
      <w:proofErr w:type="spellEnd"/>
      <w:r>
        <w:rPr>
          <w:color w:val="464646"/>
          <w:sz w:val="20"/>
        </w:rPr>
        <w:t xml:space="preserve">. 2018;89(Suppl </w:t>
      </w:r>
      <w:r>
        <w:rPr>
          <w:color w:val="464646"/>
          <w:spacing w:val="-2"/>
          <w:sz w:val="20"/>
        </w:rPr>
        <w:t>1):S313–S318.</w:t>
      </w:r>
    </w:p>
    <w:p w14:paraId="3FA96BC0" w14:textId="77777777" w:rsidR="0002459C" w:rsidRDefault="00417281">
      <w:pPr>
        <w:spacing w:line="355" w:lineRule="auto"/>
        <w:ind w:left="188" w:right="61" w:firstLine="36"/>
        <w:rPr>
          <w:sz w:val="20"/>
        </w:rPr>
      </w:pPr>
      <w:r>
        <w:rPr>
          <w:b/>
          <w:color w:val="464646"/>
          <w:sz w:val="20"/>
        </w:rPr>
        <w:t>Caton</w:t>
      </w:r>
      <w:r>
        <w:rPr>
          <w:b/>
          <w:color w:val="464646"/>
          <w:spacing w:val="-2"/>
          <w:sz w:val="20"/>
        </w:rPr>
        <w:t xml:space="preserve"> </w:t>
      </w:r>
      <w:r>
        <w:rPr>
          <w:b/>
          <w:color w:val="464646"/>
          <w:sz w:val="20"/>
        </w:rPr>
        <w:t>JG</w:t>
      </w:r>
      <w:r>
        <w:rPr>
          <w:color w:val="464646"/>
          <w:sz w:val="20"/>
        </w:rPr>
        <w:t>.</w:t>
      </w:r>
      <w:r>
        <w:rPr>
          <w:color w:val="464646"/>
          <w:spacing w:val="-2"/>
          <w:sz w:val="20"/>
        </w:rPr>
        <w:t xml:space="preserve"> </w:t>
      </w:r>
      <w:r>
        <w:rPr>
          <w:color w:val="464646"/>
          <w:sz w:val="20"/>
        </w:rPr>
        <w:t>A</w:t>
      </w:r>
      <w:r>
        <w:rPr>
          <w:color w:val="464646"/>
          <w:spacing w:val="-3"/>
          <w:sz w:val="20"/>
        </w:rPr>
        <w:t xml:space="preserve"> </w:t>
      </w:r>
      <w:r>
        <w:rPr>
          <w:color w:val="464646"/>
          <w:sz w:val="20"/>
        </w:rPr>
        <w:t>new</w:t>
      </w:r>
      <w:r>
        <w:rPr>
          <w:color w:val="464646"/>
          <w:spacing w:val="-3"/>
          <w:sz w:val="20"/>
        </w:rPr>
        <w:t xml:space="preserve"> </w:t>
      </w:r>
      <w:r>
        <w:rPr>
          <w:color w:val="464646"/>
          <w:sz w:val="20"/>
        </w:rPr>
        <w:t>classification</w:t>
      </w:r>
      <w:r>
        <w:rPr>
          <w:color w:val="464646"/>
          <w:spacing w:val="-2"/>
          <w:sz w:val="20"/>
        </w:rPr>
        <w:t xml:space="preserve"> </w:t>
      </w:r>
      <w:r>
        <w:rPr>
          <w:color w:val="464646"/>
          <w:sz w:val="20"/>
        </w:rPr>
        <w:t>scheme</w:t>
      </w:r>
      <w:r>
        <w:rPr>
          <w:color w:val="464646"/>
          <w:spacing w:val="-3"/>
          <w:sz w:val="20"/>
        </w:rPr>
        <w:t xml:space="preserve"> </w:t>
      </w:r>
      <w:r>
        <w:rPr>
          <w:color w:val="464646"/>
          <w:sz w:val="20"/>
        </w:rPr>
        <w:t>for</w:t>
      </w:r>
      <w:r>
        <w:rPr>
          <w:color w:val="464646"/>
          <w:spacing w:val="-2"/>
          <w:sz w:val="20"/>
        </w:rPr>
        <w:t xml:space="preserve"> </w:t>
      </w:r>
      <w:r>
        <w:rPr>
          <w:color w:val="464646"/>
          <w:sz w:val="20"/>
        </w:rPr>
        <w:t>periodontal</w:t>
      </w:r>
      <w:r>
        <w:rPr>
          <w:color w:val="464646"/>
          <w:spacing w:val="-2"/>
          <w:sz w:val="20"/>
        </w:rPr>
        <w:t xml:space="preserve"> </w:t>
      </w:r>
      <w:r>
        <w:rPr>
          <w:color w:val="464646"/>
          <w:sz w:val="20"/>
        </w:rPr>
        <w:t>and</w:t>
      </w:r>
      <w:r>
        <w:rPr>
          <w:color w:val="464646"/>
          <w:spacing w:val="-2"/>
          <w:sz w:val="20"/>
        </w:rPr>
        <w:t xml:space="preserve"> </w:t>
      </w:r>
      <w:r>
        <w:rPr>
          <w:color w:val="464646"/>
          <w:sz w:val="20"/>
        </w:rPr>
        <w:t>peri-implant</w:t>
      </w:r>
      <w:r>
        <w:rPr>
          <w:color w:val="464646"/>
          <w:spacing w:val="-2"/>
          <w:sz w:val="20"/>
        </w:rPr>
        <w:t xml:space="preserve"> </w:t>
      </w:r>
      <w:r>
        <w:rPr>
          <w:color w:val="464646"/>
          <w:sz w:val="20"/>
        </w:rPr>
        <w:t>diseases</w:t>
      </w:r>
      <w:r>
        <w:rPr>
          <w:color w:val="464646"/>
          <w:spacing w:val="-4"/>
          <w:sz w:val="20"/>
        </w:rPr>
        <w:t xml:space="preserve"> </w:t>
      </w:r>
      <w:r>
        <w:rPr>
          <w:color w:val="464646"/>
          <w:sz w:val="20"/>
        </w:rPr>
        <w:t>and</w:t>
      </w:r>
      <w:r>
        <w:rPr>
          <w:color w:val="464646"/>
          <w:spacing w:val="-2"/>
          <w:sz w:val="20"/>
        </w:rPr>
        <w:t xml:space="preserve"> </w:t>
      </w:r>
      <w:r>
        <w:rPr>
          <w:color w:val="464646"/>
          <w:sz w:val="20"/>
        </w:rPr>
        <w:t>conditions-</w:t>
      </w:r>
      <w:r>
        <w:rPr>
          <w:color w:val="464646"/>
          <w:spacing w:val="-3"/>
          <w:sz w:val="20"/>
        </w:rPr>
        <w:t xml:space="preserve"> </w:t>
      </w:r>
      <w:r>
        <w:rPr>
          <w:color w:val="464646"/>
          <w:sz w:val="20"/>
        </w:rPr>
        <w:t>introductions</w:t>
      </w:r>
      <w:r>
        <w:rPr>
          <w:color w:val="464646"/>
          <w:spacing w:val="-4"/>
          <w:sz w:val="20"/>
        </w:rPr>
        <w:t xml:space="preserve"> </w:t>
      </w:r>
      <w:r>
        <w:rPr>
          <w:color w:val="464646"/>
          <w:sz w:val="20"/>
        </w:rPr>
        <w:t>and</w:t>
      </w:r>
      <w:r>
        <w:rPr>
          <w:color w:val="464646"/>
          <w:spacing w:val="-2"/>
          <w:sz w:val="20"/>
        </w:rPr>
        <w:t xml:space="preserve"> </w:t>
      </w:r>
      <w:r>
        <w:rPr>
          <w:color w:val="464646"/>
          <w:sz w:val="20"/>
        </w:rPr>
        <w:t>key</w:t>
      </w:r>
      <w:r>
        <w:rPr>
          <w:color w:val="464646"/>
          <w:spacing w:val="-2"/>
          <w:sz w:val="20"/>
        </w:rPr>
        <w:t xml:space="preserve"> </w:t>
      </w:r>
      <w:r>
        <w:rPr>
          <w:color w:val="464646"/>
          <w:sz w:val="20"/>
        </w:rPr>
        <w:t xml:space="preserve">changes from the 1999 classification. J </w:t>
      </w:r>
      <w:proofErr w:type="spellStart"/>
      <w:r>
        <w:rPr>
          <w:color w:val="464646"/>
          <w:sz w:val="20"/>
        </w:rPr>
        <w:t>Periodontol</w:t>
      </w:r>
      <w:proofErr w:type="spellEnd"/>
      <w:r>
        <w:rPr>
          <w:color w:val="464646"/>
          <w:sz w:val="20"/>
        </w:rPr>
        <w:t>. 2018; 89 (Suppl 1):S1–S8.</w:t>
      </w:r>
    </w:p>
    <w:p w14:paraId="619768DC" w14:textId="77777777" w:rsidR="0002459C" w:rsidRDefault="00417281">
      <w:pPr>
        <w:spacing w:before="12" w:line="256" w:lineRule="auto"/>
        <w:ind w:left="188" w:firstLine="45"/>
        <w:rPr>
          <w:sz w:val="20"/>
        </w:rPr>
      </w:pPr>
      <w:proofErr w:type="spellStart"/>
      <w:r>
        <w:rPr>
          <w:b/>
          <w:color w:val="464646"/>
          <w:sz w:val="20"/>
        </w:rPr>
        <w:t>Cortellini</w:t>
      </w:r>
      <w:proofErr w:type="spellEnd"/>
      <w:r>
        <w:rPr>
          <w:b/>
          <w:color w:val="464646"/>
          <w:spacing w:val="-5"/>
          <w:sz w:val="20"/>
        </w:rPr>
        <w:t xml:space="preserve"> </w:t>
      </w:r>
      <w:r>
        <w:rPr>
          <w:b/>
          <w:color w:val="464646"/>
          <w:sz w:val="20"/>
        </w:rPr>
        <w:t>P,</w:t>
      </w:r>
      <w:r>
        <w:rPr>
          <w:b/>
          <w:color w:val="464646"/>
          <w:spacing w:val="-5"/>
          <w:sz w:val="20"/>
        </w:rPr>
        <w:t xml:space="preserve"> </w:t>
      </w:r>
      <w:r>
        <w:rPr>
          <w:b/>
          <w:color w:val="464646"/>
          <w:sz w:val="20"/>
        </w:rPr>
        <w:t>Bissada</w:t>
      </w:r>
      <w:r>
        <w:rPr>
          <w:b/>
          <w:color w:val="464646"/>
          <w:spacing w:val="-3"/>
          <w:sz w:val="20"/>
        </w:rPr>
        <w:t xml:space="preserve"> </w:t>
      </w:r>
      <w:r>
        <w:rPr>
          <w:b/>
          <w:color w:val="464646"/>
          <w:sz w:val="20"/>
        </w:rPr>
        <w:t>NF.</w:t>
      </w:r>
      <w:r>
        <w:rPr>
          <w:b/>
          <w:color w:val="464646"/>
          <w:spacing w:val="-1"/>
          <w:sz w:val="20"/>
        </w:rPr>
        <w:t xml:space="preserve"> </w:t>
      </w:r>
      <w:r>
        <w:rPr>
          <w:color w:val="464646"/>
          <w:sz w:val="20"/>
        </w:rPr>
        <w:t>Mucogingival</w:t>
      </w:r>
      <w:r>
        <w:rPr>
          <w:color w:val="464646"/>
          <w:spacing w:val="-3"/>
          <w:sz w:val="20"/>
        </w:rPr>
        <w:t xml:space="preserve"> </w:t>
      </w:r>
      <w:r>
        <w:rPr>
          <w:color w:val="464646"/>
          <w:sz w:val="20"/>
        </w:rPr>
        <w:t>conditions</w:t>
      </w:r>
      <w:r>
        <w:rPr>
          <w:color w:val="464646"/>
          <w:spacing w:val="-5"/>
          <w:sz w:val="20"/>
        </w:rPr>
        <w:t xml:space="preserve"> </w:t>
      </w:r>
      <w:r>
        <w:rPr>
          <w:color w:val="464646"/>
          <w:sz w:val="20"/>
        </w:rPr>
        <w:t>in</w:t>
      </w:r>
      <w:r>
        <w:rPr>
          <w:color w:val="464646"/>
          <w:spacing w:val="-2"/>
          <w:sz w:val="20"/>
        </w:rPr>
        <w:t xml:space="preserve"> </w:t>
      </w:r>
      <w:r>
        <w:rPr>
          <w:color w:val="464646"/>
          <w:sz w:val="20"/>
        </w:rPr>
        <w:t>the</w:t>
      </w:r>
      <w:r>
        <w:rPr>
          <w:color w:val="464646"/>
          <w:spacing w:val="-4"/>
          <w:sz w:val="20"/>
        </w:rPr>
        <w:t xml:space="preserve"> </w:t>
      </w:r>
      <w:r>
        <w:rPr>
          <w:color w:val="464646"/>
          <w:sz w:val="20"/>
        </w:rPr>
        <w:t>natural</w:t>
      </w:r>
      <w:r>
        <w:rPr>
          <w:color w:val="464646"/>
          <w:spacing w:val="-3"/>
          <w:sz w:val="20"/>
        </w:rPr>
        <w:t xml:space="preserve"> </w:t>
      </w:r>
      <w:r>
        <w:rPr>
          <w:color w:val="464646"/>
          <w:sz w:val="20"/>
        </w:rPr>
        <w:t>dentition:</w:t>
      </w:r>
      <w:r>
        <w:rPr>
          <w:color w:val="464646"/>
          <w:spacing w:val="-4"/>
          <w:sz w:val="20"/>
        </w:rPr>
        <w:t xml:space="preserve"> </w:t>
      </w:r>
      <w:r>
        <w:rPr>
          <w:color w:val="464646"/>
          <w:sz w:val="20"/>
        </w:rPr>
        <w:t>narrative</w:t>
      </w:r>
      <w:r>
        <w:rPr>
          <w:color w:val="464646"/>
          <w:spacing w:val="-4"/>
          <w:sz w:val="20"/>
        </w:rPr>
        <w:t xml:space="preserve"> </w:t>
      </w:r>
      <w:r>
        <w:rPr>
          <w:color w:val="464646"/>
          <w:sz w:val="20"/>
        </w:rPr>
        <w:t>review,</w:t>
      </w:r>
      <w:r>
        <w:rPr>
          <w:color w:val="464646"/>
          <w:spacing w:val="-3"/>
          <w:sz w:val="20"/>
        </w:rPr>
        <w:t xml:space="preserve"> </w:t>
      </w:r>
      <w:r>
        <w:rPr>
          <w:color w:val="464646"/>
          <w:sz w:val="20"/>
        </w:rPr>
        <w:t>case</w:t>
      </w:r>
      <w:r>
        <w:rPr>
          <w:color w:val="464646"/>
          <w:spacing w:val="-4"/>
          <w:sz w:val="20"/>
        </w:rPr>
        <w:t xml:space="preserve"> </w:t>
      </w:r>
      <w:r>
        <w:rPr>
          <w:color w:val="464646"/>
          <w:sz w:val="20"/>
        </w:rPr>
        <w:t>definitions,</w:t>
      </w:r>
      <w:r>
        <w:rPr>
          <w:color w:val="464646"/>
          <w:spacing w:val="-3"/>
          <w:sz w:val="20"/>
        </w:rPr>
        <w:t xml:space="preserve"> </w:t>
      </w:r>
      <w:r>
        <w:rPr>
          <w:color w:val="464646"/>
          <w:sz w:val="20"/>
        </w:rPr>
        <w:t>and</w:t>
      </w:r>
      <w:r>
        <w:rPr>
          <w:color w:val="464646"/>
          <w:spacing w:val="-3"/>
          <w:sz w:val="20"/>
        </w:rPr>
        <w:t xml:space="preserve"> </w:t>
      </w:r>
      <w:r>
        <w:rPr>
          <w:color w:val="464646"/>
          <w:sz w:val="20"/>
        </w:rPr>
        <w:t xml:space="preserve">diagnostic considerations. J </w:t>
      </w:r>
      <w:proofErr w:type="spellStart"/>
      <w:r>
        <w:rPr>
          <w:color w:val="464646"/>
          <w:sz w:val="20"/>
        </w:rPr>
        <w:t>Periodontol</w:t>
      </w:r>
      <w:proofErr w:type="spellEnd"/>
      <w:r>
        <w:rPr>
          <w:color w:val="464646"/>
          <w:sz w:val="20"/>
        </w:rPr>
        <w:t>. 2018;89(Suppl 1):S204–S213.</w:t>
      </w:r>
    </w:p>
    <w:p w14:paraId="089E9E09" w14:textId="77777777" w:rsidR="0002459C" w:rsidRDefault="00417281">
      <w:pPr>
        <w:spacing w:before="106" w:line="259" w:lineRule="auto"/>
        <w:ind w:left="188" w:right="853" w:firstLine="45"/>
        <w:rPr>
          <w:sz w:val="20"/>
        </w:rPr>
      </w:pPr>
      <w:r>
        <w:rPr>
          <w:b/>
          <w:color w:val="464646"/>
          <w:sz w:val="20"/>
        </w:rPr>
        <w:t>Drisko</w:t>
      </w:r>
      <w:r>
        <w:rPr>
          <w:b/>
          <w:color w:val="464646"/>
          <w:spacing w:val="-1"/>
          <w:sz w:val="20"/>
        </w:rPr>
        <w:t xml:space="preserve"> </w:t>
      </w:r>
      <w:r>
        <w:rPr>
          <w:b/>
          <w:color w:val="464646"/>
          <w:sz w:val="20"/>
        </w:rPr>
        <w:t>CL.</w:t>
      </w:r>
      <w:r>
        <w:rPr>
          <w:b/>
          <w:color w:val="464646"/>
          <w:spacing w:val="-3"/>
          <w:sz w:val="20"/>
        </w:rPr>
        <w:t xml:space="preserve"> </w:t>
      </w:r>
      <w:r>
        <w:rPr>
          <w:color w:val="464646"/>
          <w:sz w:val="20"/>
        </w:rPr>
        <w:t>Periodontal</w:t>
      </w:r>
      <w:r>
        <w:rPr>
          <w:color w:val="464646"/>
          <w:spacing w:val="-3"/>
          <w:sz w:val="20"/>
        </w:rPr>
        <w:t xml:space="preserve"> </w:t>
      </w:r>
      <w:r>
        <w:rPr>
          <w:color w:val="464646"/>
          <w:sz w:val="20"/>
        </w:rPr>
        <w:t>debridement:</w:t>
      </w:r>
      <w:r>
        <w:rPr>
          <w:color w:val="464646"/>
          <w:spacing w:val="-4"/>
          <w:sz w:val="20"/>
        </w:rPr>
        <w:t xml:space="preserve"> </w:t>
      </w:r>
      <w:r>
        <w:rPr>
          <w:color w:val="464646"/>
          <w:sz w:val="20"/>
        </w:rPr>
        <w:t>Still</w:t>
      </w:r>
      <w:r>
        <w:rPr>
          <w:color w:val="464646"/>
          <w:spacing w:val="-4"/>
          <w:sz w:val="20"/>
        </w:rPr>
        <w:t xml:space="preserve"> </w:t>
      </w:r>
      <w:r>
        <w:rPr>
          <w:color w:val="464646"/>
          <w:sz w:val="20"/>
        </w:rPr>
        <w:t>the</w:t>
      </w:r>
      <w:r>
        <w:rPr>
          <w:color w:val="464646"/>
          <w:spacing w:val="-4"/>
          <w:sz w:val="20"/>
        </w:rPr>
        <w:t xml:space="preserve"> </w:t>
      </w:r>
      <w:r>
        <w:rPr>
          <w:color w:val="464646"/>
          <w:sz w:val="20"/>
        </w:rPr>
        <w:t>treatment</w:t>
      </w:r>
      <w:r>
        <w:rPr>
          <w:color w:val="464646"/>
          <w:spacing w:val="-3"/>
          <w:sz w:val="20"/>
        </w:rPr>
        <w:t xml:space="preserve"> </w:t>
      </w:r>
      <w:r>
        <w:rPr>
          <w:color w:val="464646"/>
          <w:sz w:val="20"/>
        </w:rPr>
        <w:t>of</w:t>
      </w:r>
      <w:r>
        <w:rPr>
          <w:color w:val="464646"/>
          <w:spacing w:val="-2"/>
          <w:sz w:val="20"/>
        </w:rPr>
        <w:t xml:space="preserve"> </w:t>
      </w:r>
      <w:r>
        <w:rPr>
          <w:color w:val="464646"/>
          <w:sz w:val="20"/>
        </w:rPr>
        <w:t>choice.</w:t>
      </w:r>
      <w:r>
        <w:rPr>
          <w:color w:val="464646"/>
          <w:spacing w:val="-3"/>
          <w:sz w:val="20"/>
        </w:rPr>
        <w:t xml:space="preserve"> </w:t>
      </w:r>
      <w:r>
        <w:rPr>
          <w:color w:val="464646"/>
          <w:sz w:val="20"/>
        </w:rPr>
        <w:t>J</w:t>
      </w:r>
      <w:r>
        <w:rPr>
          <w:color w:val="464646"/>
          <w:spacing w:val="-4"/>
          <w:sz w:val="20"/>
        </w:rPr>
        <w:t xml:space="preserve"> </w:t>
      </w:r>
      <w:r>
        <w:rPr>
          <w:color w:val="464646"/>
          <w:sz w:val="20"/>
        </w:rPr>
        <w:t>Evid</w:t>
      </w:r>
      <w:r>
        <w:rPr>
          <w:color w:val="464646"/>
          <w:spacing w:val="-3"/>
          <w:sz w:val="20"/>
        </w:rPr>
        <w:t xml:space="preserve"> </w:t>
      </w:r>
      <w:r>
        <w:rPr>
          <w:color w:val="464646"/>
          <w:sz w:val="20"/>
        </w:rPr>
        <w:t>Base</w:t>
      </w:r>
      <w:r>
        <w:rPr>
          <w:color w:val="464646"/>
          <w:spacing w:val="-4"/>
          <w:sz w:val="20"/>
        </w:rPr>
        <w:t xml:space="preserve"> </w:t>
      </w:r>
      <w:r>
        <w:rPr>
          <w:color w:val="464646"/>
          <w:sz w:val="20"/>
        </w:rPr>
        <w:t>Dent</w:t>
      </w:r>
      <w:r>
        <w:rPr>
          <w:color w:val="464646"/>
          <w:spacing w:val="-3"/>
          <w:sz w:val="20"/>
        </w:rPr>
        <w:t xml:space="preserve"> </w:t>
      </w:r>
      <w:proofErr w:type="spellStart"/>
      <w:r>
        <w:rPr>
          <w:color w:val="464646"/>
          <w:sz w:val="20"/>
        </w:rPr>
        <w:t>Pract</w:t>
      </w:r>
      <w:proofErr w:type="spellEnd"/>
      <w:r>
        <w:rPr>
          <w:color w:val="464646"/>
          <w:spacing w:val="-1"/>
          <w:sz w:val="20"/>
        </w:rPr>
        <w:t xml:space="preserve"> </w:t>
      </w:r>
      <w:r>
        <w:rPr>
          <w:color w:val="464646"/>
          <w:sz w:val="20"/>
        </w:rPr>
        <w:t>2014;</w:t>
      </w:r>
      <w:r>
        <w:rPr>
          <w:color w:val="464646"/>
          <w:spacing w:val="-4"/>
          <w:sz w:val="20"/>
        </w:rPr>
        <w:t xml:space="preserve"> </w:t>
      </w:r>
      <w:r>
        <w:rPr>
          <w:color w:val="464646"/>
          <w:sz w:val="20"/>
        </w:rPr>
        <w:t>I</w:t>
      </w:r>
      <w:r>
        <w:rPr>
          <w:color w:val="464646"/>
          <w:spacing w:val="-3"/>
          <w:sz w:val="20"/>
        </w:rPr>
        <w:t xml:space="preserve"> </w:t>
      </w:r>
      <w:r>
        <w:rPr>
          <w:color w:val="464646"/>
          <w:sz w:val="20"/>
        </w:rPr>
        <w:t xml:space="preserve">4S:33-41. </w:t>
      </w:r>
      <w:hyperlink r:id="rId44">
        <w:r>
          <w:rPr>
            <w:color w:val="0562C1"/>
            <w:spacing w:val="-2"/>
            <w:sz w:val="20"/>
            <w:u w:val="single" w:color="0562C1"/>
          </w:rPr>
          <w:t>https://www.ncbi.nlm.nih.gov/pubmed/24929587</w:t>
        </w:r>
      </w:hyperlink>
    </w:p>
    <w:p w14:paraId="48217824" w14:textId="77777777" w:rsidR="0002459C" w:rsidRDefault="00417281">
      <w:pPr>
        <w:spacing w:before="105"/>
        <w:ind w:left="179"/>
        <w:rPr>
          <w:sz w:val="20"/>
        </w:rPr>
      </w:pPr>
      <w:r>
        <w:rPr>
          <w:b/>
          <w:color w:val="464646"/>
          <w:sz w:val="20"/>
        </w:rPr>
        <w:t>Fine</w:t>
      </w:r>
      <w:r>
        <w:rPr>
          <w:b/>
          <w:color w:val="464646"/>
          <w:spacing w:val="-6"/>
          <w:sz w:val="20"/>
        </w:rPr>
        <w:t xml:space="preserve"> </w:t>
      </w:r>
      <w:r>
        <w:rPr>
          <w:b/>
          <w:color w:val="464646"/>
          <w:sz w:val="20"/>
        </w:rPr>
        <w:t>DH,</w:t>
      </w:r>
      <w:r>
        <w:rPr>
          <w:b/>
          <w:color w:val="464646"/>
          <w:spacing w:val="-7"/>
          <w:sz w:val="20"/>
        </w:rPr>
        <w:t xml:space="preserve"> </w:t>
      </w:r>
      <w:r>
        <w:rPr>
          <w:b/>
          <w:color w:val="464646"/>
          <w:sz w:val="20"/>
        </w:rPr>
        <w:t>Patil</w:t>
      </w:r>
      <w:r>
        <w:rPr>
          <w:b/>
          <w:color w:val="464646"/>
          <w:spacing w:val="-8"/>
          <w:sz w:val="20"/>
        </w:rPr>
        <w:t xml:space="preserve"> </w:t>
      </w:r>
      <w:r>
        <w:rPr>
          <w:b/>
          <w:color w:val="464646"/>
          <w:sz w:val="20"/>
        </w:rPr>
        <w:t>AG,</w:t>
      </w:r>
      <w:r>
        <w:rPr>
          <w:b/>
          <w:color w:val="464646"/>
          <w:spacing w:val="-7"/>
          <w:sz w:val="20"/>
        </w:rPr>
        <w:t xml:space="preserve"> </w:t>
      </w:r>
      <w:r>
        <w:rPr>
          <w:b/>
          <w:color w:val="464646"/>
          <w:sz w:val="20"/>
        </w:rPr>
        <w:t>Loos</w:t>
      </w:r>
      <w:r>
        <w:rPr>
          <w:b/>
          <w:color w:val="464646"/>
          <w:spacing w:val="-6"/>
          <w:sz w:val="20"/>
        </w:rPr>
        <w:t xml:space="preserve"> </w:t>
      </w:r>
      <w:r>
        <w:rPr>
          <w:b/>
          <w:color w:val="464646"/>
          <w:sz w:val="20"/>
        </w:rPr>
        <w:t>BG.</w:t>
      </w:r>
      <w:r>
        <w:rPr>
          <w:b/>
          <w:color w:val="464646"/>
          <w:spacing w:val="-4"/>
          <w:sz w:val="20"/>
        </w:rPr>
        <w:t xml:space="preserve"> </w:t>
      </w:r>
      <w:r>
        <w:rPr>
          <w:color w:val="464646"/>
          <w:sz w:val="20"/>
        </w:rPr>
        <w:t>Classification</w:t>
      </w:r>
      <w:r>
        <w:rPr>
          <w:color w:val="464646"/>
          <w:spacing w:val="-6"/>
          <w:sz w:val="20"/>
        </w:rPr>
        <w:t xml:space="preserve"> </w:t>
      </w:r>
      <w:r>
        <w:rPr>
          <w:color w:val="464646"/>
          <w:sz w:val="20"/>
        </w:rPr>
        <w:t>and</w:t>
      </w:r>
      <w:r>
        <w:rPr>
          <w:color w:val="464646"/>
          <w:spacing w:val="-4"/>
          <w:sz w:val="20"/>
        </w:rPr>
        <w:t xml:space="preserve"> </w:t>
      </w:r>
      <w:r>
        <w:rPr>
          <w:color w:val="464646"/>
          <w:sz w:val="20"/>
        </w:rPr>
        <w:t>diagnosis</w:t>
      </w:r>
      <w:r>
        <w:rPr>
          <w:color w:val="464646"/>
          <w:spacing w:val="-7"/>
          <w:sz w:val="20"/>
        </w:rPr>
        <w:t xml:space="preserve"> </w:t>
      </w:r>
      <w:r>
        <w:rPr>
          <w:color w:val="464646"/>
          <w:sz w:val="20"/>
        </w:rPr>
        <w:t>of</w:t>
      </w:r>
      <w:r>
        <w:rPr>
          <w:color w:val="464646"/>
          <w:spacing w:val="-7"/>
          <w:sz w:val="20"/>
        </w:rPr>
        <w:t xml:space="preserve"> </w:t>
      </w:r>
      <w:r>
        <w:rPr>
          <w:color w:val="464646"/>
          <w:sz w:val="20"/>
        </w:rPr>
        <w:t>aggressive</w:t>
      </w:r>
      <w:r>
        <w:rPr>
          <w:color w:val="464646"/>
          <w:spacing w:val="-7"/>
          <w:sz w:val="20"/>
        </w:rPr>
        <w:t xml:space="preserve"> </w:t>
      </w:r>
      <w:r>
        <w:rPr>
          <w:color w:val="464646"/>
          <w:sz w:val="20"/>
        </w:rPr>
        <w:t>periodontitis.</w:t>
      </w:r>
      <w:r>
        <w:rPr>
          <w:color w:val="464646"/>
          <w:spacing w:val="-5"/>
          <w:sz w:val="20"/>
        </w:rPr>
        <w:t xml:space="preserve"> </w:t>
      </w:r>
      <w:r>
        <w:rPr>
          <w:color w:val="464646"/>
          <w:sz w:val="20"/>
        </w:rPr>
        <w:t>J</w:t>
      </w:r>
      <w:r>
        <w:rPr>
          <w:color w:val="464646"/>
          <w:spacing w:val="-8"/>
          <w:sz w:val="20"/>
        </w:rPr>
        <w:t xml:space="preserve"> </w:t>
      </w:r>
      <w:proofErr w:type="spellStart"/>
      <w:r>
        <w:rPr>
          <w:color w:val="464646"/>
          <w:sz w:val="20"/>
        </w:rPr>
        <w:t>Periodontol</w:t>
      </w:r>
      <w:proofErr w:type="spellEnd"/>
      <w:r>
        <w:rPr>
          <w:color w:val="464646"/>
          <w:sz w:val="20"/>
        </w:rPr>
        <w:t>.</w:t>
      </w:r>
      <w:r>
        <w:rPr>
          <w:color w:val="464646"/>
          <w:spacing w:val="-2"/>
          <w:sz w:val="20"/>
        </w:rPr>
        <w:t xml:space="preserve"> </w:t>
      </w:r>
      <w:r>
        <w:rPr>
          <w:color w:val="464646"/>
          <w:sz w:val="20"/>
        </w:rPr>
        <w:t>2018;89(Suppl</w:t>
      </w:r>
      <w:r>
        <w:rPr>
          <w:color w:val="464646"/>
          <w:spacing w:val="-5"/>
          <w:sz w:val="20"/>
        </w:rPr>
        <w:t xml:space="preserve"> </w:t>
      </w:r>
      <w:r>
        <w:rPr>
          <w:color w:val="464646"/>
          <w:spacing w:val="-2"/>
          <w:sz w:val="20"/>
        </w:rPr>
        <w:t>1):S103–S119.</w:t>
      </w:r>
    </w:p>
    <w:p w14:paraId="470AD1BF" w14:textId="77777777" w:rsidR="0002459C" w:rsidRDefault="00417281">
      <w:pPr>
        <w:spacing w:before="123" w:line="360" w:lineRule="auto"/>
        <w:ind w:left="1540" w:hanging="1362"/>
        <w:rPr>
          <w:sz w:val="20"/>
        </w:rPr>
      </w:pPr>
      <w:r>
        <w:rPr>
          <w:b/>
          <w:color w:val="464646"/>
          <w:sz w:val="20"/>
        </w:rPr>
        <w:t>Fan</w:t>
      </w:r>
      <w:r>
        <w:rPr>
          <w:b/>
          <w:color w:val="464646"/>
          <w:spacing w:val="-3"/>
          <w:sz w:val="20"/>
        </w:rPr>
        <w:t xml:space="preserve"> </w:t>
      </w:r>
      <w:r>
        <w:rPr>
          <w:b/>
          <w:color w:val="464646"/>
          <w:sz w:val="20"/>
        </w:rPr>
        <w:t>J,</w:t>
      </w:r>
      <w:r>
        <w:rPr>
          <w:b/>
          <w:color w:val="464646"/>
          <w:spacing w:val="-5"/>
          <w:sz w:val="20"/>
        </w:rPr>
        <w:t xml:space="preserve"> </w:t>
      </w:r>
      <w:r>
        <w:rPr>
          <w:b/>
          <w:color w:val="464646"/>
          <w:sz w:val="20"/>
        </w:rPr>
        <w:t>Caton</w:t>
      </w:r>
      <w:r>
        <w:rPr>
          <w:b/>
          <w:color w:val="464646"/>
          <w:spacing w:val="-3"/>
          <w:sz w:val="20"/>
        </w:rPr>
        <w:t xml:space="preserve"> </w:t>
      </w:r>
      <w:r>
        <w:rPr>
          <w:b/>
          <w:color w:val="464646"/>
          <w:sz w:val="20"/>
        </w:rPr>
        <w:t>JG.</w:t>
      </w:r>
      <w:r>
        <w:rPr>
          <w:b/>
          <w:color w:val="464646"/>
          <w:spacing w:val="-2"/>
          <w:sz w:val="20"/>
        </w:rPr>
        <w:t xml:space="preserve"> </w:t>
      </w:r>
      <w:r>
        <w:rPr>
          <w:color w:val="464646"/>
          <w:sz w:val="20"/>
        </w:rPr>
        <w:t>Occlusal</w:t>
      </w:r>
      <w:r>
        <w:rPr>
          <w:color w:val="464646"/>
          <w:spacing w:val="-3"/>
          <w:sz w:val="20"/>
        </w:rPr>
        <w:t xml:space="preserve"> </w:t>
      </w:r>
      <w:r>
        <w:rPr>
          <w:color w:val="464646"/>
          <w:sz w:val="20"/>
        </w:rPr>
        <w:t>trauma</w:t>
      </w:r>
      <w:r>
        <w:rPr>
          <w:color w:val="464646"/>
          <w:spacing w:val="-3"/>
          <w:sz w:val="20"/>
        </w:rPr>
        <w:t xml:space="preserve"> </w:t>
      </w:r>
      <w:r>
        <w:rPr>
          <w:color w:val="464646"/>
          <w:sz w:val="20"/>
        </w:rPr>
        <w:t>and</w:t>
      </w:r>
      <w:r>
        <w:rPr>
          <w:color w:val="464646"/>
          <w:spacing w:val="-3"/>
          <w:sz w:val="20"/>
        </w:rPr>
        <w:t xml:space="preserve"> </w:t>
      </w:r>
      <w:r>
        <w:rPr>
          <w:color w:val="464646"/>
          <w:sz w:val="20"/>
        </w:rPr>
        <w:t>excessive</w:t>
      </w:r>
      <w:r>
        <w:rPr>
          <w:color w:val="464646"/>
          <w:spacing w:val="-4"/>
          <w:sz w:val="20"/>
        </w:rPr>
        <w:t xml:space="preserve"> </w:t>
      </w:r>
      <w:r>
        <w:rPr>
          <w:color w:val="464646"/>
          <w:sz w:val="20"/>
        </w:rPr>
        <w:t>occlusal</w:t>
      </w:r>
      <w:r>
        <w:rPr>
          <w:color w:val="464646"/>
          <w:spacing w:val="-4"/>
          <w:sz w:val="20"/>
        </w:rPr>
        <w:t xml:space="preserve"> </w:t>
      </w:r>
      <w:r>
        <w:rPr>
          <w:color w:val="464646"/>
          <w:sz w:val="20"/>
        </w:rPr>
        <w:t>forces:</w:t>
      </w:r>
      <w:r>
        <w:rPr>
          <w:color w:val="464646"/>
          <w:spacing w:val="-4"/>
          <w:sz w:val="20"/>
        </w:rPr>
        <w:t xml:space="preserve"> </w:t>
      </w:r>
      <w:r>
        <w:rPr>
          <w:color w:val="464646"/>
          <w:sz w:val="20"/>
        </w:rPr>
        <w:t>narrative</w:t>
      </w:r>
      <w:r>
        <w:rPr>
          <w:color w:val="464646"/>
          <w:spacing w:val="-4"/>
          <w:sz w:val="20"/>
        </w:rPr>
        <w:t xml:space="preserve"> </w:t>
      </w:r>
      <w:r>
        <w:rPr>
          <w:color w:val="464646"/>
          <w:sz w:val="20"/>
        </w:rPr>
        <w:t>review,</w:t>
      </w:r>
      <w:r>
        <w:rPr>
          <w:color w:val="464646"/>
          <w:spacing w:val="-3"/>
          <w:sz w:val="20"/>
        </w:rPr>
        <w:t xml:space="preserve"> </w:t>
      </w:r>
      <w:r>
        <w:rPr>
          <w:color w:val="464646"/>
          <w:sz w:val="20"/>
        </w:rPr>
        <w:t>case</w:t>
      </w:r>
      <w:r>
        <w:rPr>
          <w:color w:val="464646"/>
          <w:spacing w:val="-4"/>
          <w:sz w:val="20"/>
        </w:rPr>
        <w:t xml:space="preserve"> </w:t>
      </w:r>
      <w:r>
        <w:rPr>
          <w:color w:val="464646"/>
          <w:sz w:val="20"/>
        </w:rPr>
        <w:t>definitions,</w:t>
      </w:r>
      <w:r>
        <w:rPr>
          <w:color w:val="464646"/>
          <w:spacing w:val="-3"/>
          <w:sz w:val="20"/>
        </w:rPr>
        <w:t xml:space="preserve"> </w:t>
      </w:r>
      <w:r>
        <w:rPr>
          <w:color w:val="464646"/>
          <w:sz w:val="20"/>
        </w:rPr>
        <w:t>and</w:t>
      </w:r>
      <w:r>
        <w:rPr>
          <w:color w:val="464646"/>
          <w:spacing w:val="-3"/>
          <w:sz w:val="20"/>
        </w:rPr>
        <w:t xml:space="preserve"> </w:t>
      </w:r>
      <w:r>
        <w:rPr>
          <w:color w:val="464646"/>
          <w:sz w:val="20"/>
        </w:rPr>
        <w:t>diagnostic</w:t>
      </w:r>
      <w:r>
        <w:rPr>
          <w:color w:val="464646"/>
          <w:spacing w:val="-4"/>
          <w:sz w:val="20"/>
        </w:rPr>
        <w:t xml:space="preserve"> </w:t>
      </w:r>
      <w:r>
        <w:rPr>
          <w:color w:val="464646"/>
          <w:sz w:val="20"/>
        </w:rPr>
        <w:t>considerations.</w:t>
      </w:r>
      <w:r>
        <w:rPr>
          <w:color w:val="464646"/>
          <w:spacing w:val="-3"/>
          <w:sz w:val="20"/>
        </w:rPr>
        <w:t xml:space="preserve"> </w:t>
      </w:r>
      <w:r>
        <w:rPr>
          <w:color w:val="464646"/>
          <w:sz w:val="20"/>
        </w:rPr>
        <w:t xml:space="preserve">J </w:t>
      </w:r>
      <w:proofErr w:type="spellStart"/>
      <w:r>
        <w:rPr>
          <w:color w:val="464646"/>
          <w:sz w:val="20"/>
        </w:rPr>
        <w:t>Periodontol</w:t>
      </w:r>
      <w:proofErr w:type="spellEnd"/>
      <w:r>
        <w:rPr>
          <w:color w:val="464646"/>
          <w:sz w:val="20"/>
        </w:rPr>
        <w:t>. 2018;89(Suppl 1):S214–S222.</w:t>
      </w:r>
    </w:p>
    <w:p w14:paraId="051D6FF8" w14:textId="77777777" w:rsidR="0002459C" w:rsidRDefault="00417281">
      <w:pPr>
        <w:spacing w:before="6" w:line="259" w:lineRule="auto"/>
        <w:ind w:left="100"/>
        <w:rPr>
          <w:sz w:val="20"/>
        </w:rPr>
      </w:pPr>
      <w:r>
        <w:rPr>
          <w:b/>
          <w:color w:val="464646"/>
          <w:sz w:val="20"/>
        </w:rPr>
        <w:t>Heitz-Mayfield</w:t>
      </w:r>
      <w:r>
        <w:rPr>
          <w:b/>
          <w:color w:val="464646"/>
          <w:spacing w:val="-4"/>
          <w:sz w:val="20"/>
        </w:rPr>
        <w:t xml:space="preserve"> </w:t>
      </w:r>
      <w:r>
        <w:rPr>
          <w:b/>
          <w:color w:val="464646"/>
          <w:sz w:val="20"/>
        </w:rPr>
        <w:t>LJA,</w:t>
      </w:r>
      <w:r>
        <w:rPr>
          <w:b/>
          <w:color w:val="464646"/>
          <w:spacing w:val="-5"/>
          <w:sz w:val="20"/>
        </w:rPr>
        <w:t xml:space="preserve"> </w:t>
      </w:r>
      <w:r>
        <w:rPr>
          <w:b/>
          <w:color w:val="464646"/>
          <w:sz w:val="20"/>
        </w:rPr>
        <w:t>Lang</w:t>
      </w:r>
      <w:r>
        <w:rPr>
          <w:b/>
          <w:color w:val="464646"/>
          <w:spacing w:val="-5"/>
          <w:sz w:val="20"/>
        </w:rPr>
        <w:t xml:space="preserve"> </w:t>
      </w:r>
      <w:r>
        <w:rPr>
          <w:b/>
          <w:color w:val="464646"/>
          <w:sz w:val="20"/>
        </w:rPr>
        <w:t>NP.</w:t>
      </w:r>
      <w:r>
        <w:rPr>
          <w:b/>
          <w:color w:val="464646"/>
          <w:spacing w:val="-1"/>
          <w:sz w:val="20"/>
        </w:rPr>
        <w:t xml:space="preserve"> </w:t>
      </w:r>
      <w:r>
        <w:rPr>
          <w:color w:val="464646"/>
          <w:sz w:val="20"/>
        </w:rPr>
        <w:t>Surgical</w:t>
      </w:r>
      <w:r>
        <w:rPr>
          <w:color w:val="464646"/>
          <w:spacing w:val="-4"/>
          <w:sz w:val="20"/>
        </w:rPr>
        <w:t xml:space="preserve"> </w:t>
      </w:r>
      <w:r>
        <w:rPr>
          <w:color w:val="464646"/>
          <w:sz w:val="20"/>
        </w:rPr>
        <w:t>and</w:t>
      </w:r>
      <w:r>
        <w:rPr>
          <w:color w:val="464646"/>
          <w:spacing w:val="-4"/>
          <w:sz w:val="20"/>
        </w:rPr>
        <w:t xml:space="preserve"> </w:t>
      </w:r>
      <w:r>
        <w:rPr>
          <w:color w:val="464646"/>
          <w:sz w:val="20"/>
        </w:rPr>
        <w:t>nonsurgical</w:t>
      </w:r>
      <w:r>
        <w:rPr>
          <w:color w:val="464646"/>
          <w:spacing w:val="-4"/>
          <w:sz w:val="20"/>
        </w:rPr>
        <w:t xml:space="preserve"> </w:t>
      </w:r>
      <w:r>
        <w:rPr>
          <w:color w:val="464646"/>
          <w:sz w:val="20"/>
        </w:rPr>
        <w:t>periodontal</w:t>
      </w:r>
      <w:r>
        <w:rPr>
          <w:color w:val="464646"/>
          <w:spacing w:val="-4"/>
          <w:sz w:val="20"/>
        </w:rPr>
        <w:t xml:space="preserve"> </w:t>
      </w:r>
      <w:r>
        <w:rPr>
          <w:color w:val="464646"/>
          <w:sz w:val="20"/>
        </w:rPr>
        <w:t>therapy.</w:t>
      </w:r>
      <w:r>
        <w:rPr>
          <w:color w:val="464646"/>
          <w:spacing w:val="-4"/>
          <w:sz w:val="20"/>
        </w:rPr>
        <w:t xml:space="preserve"> </w:t>
      </w:r>
      <w:r>
        <w:rPr>
          <w:color w:val="464646"/>
          <w:sz w:val="20"/>
        </w:rPr>
        <w:t>Learned</w:t>
      </w:r>
      <w:r>
        <w:rPr>
          <w:color w:val="464646"/>
          <w:spacing w:val="-4"/>
          <w:sz w:val="20"/>
        </w:rPr>
        <w:t xml:space="preserve"> </w:t>
      </w:r>
      <w:r>
        <w:rPr>
          <w:color w:val="464646"/>
          <w:sz w:val="20"/>
        </w:rPr>
        <w:t>and</w:t>
      </w:r>
      <w:r>
        <w:rPr>
          <w:color w:val="464646"/>
          <w:spacing w:val="-5"/>
          <w:sz w:val="20"/>
        </w:rPr>
        <w:t xml:space="preserve"> </w:t>
      </w:r>
      <w:r>
        <w:rPr>
          <w:color w:val="464646"/>
          <w:sz w:val="20"/>
        </w:rPr>
        <w:t>unlearned</w:t>
      </w:r>
      <w:r>
        <w:rPr>
          <w:color w:val="464646"/>
          <w:spacing w:val="-4"/>
          <w:sz w:val="20"/>
        </w:rPr>
        <w:t xml:space="preserve"> </w:t>
      </w:r>
      <w:r>
        <w:rPr>
          <w:color w:val="464646"/>
          <w:sz w:val="20"/>
        </w:rPr>
        <w:t>concepts.</w:t>
      </w:r>
      <w:r>
        <w:rPr>
          <w:color w:val="464646"/>
          <w:spacing w:val="-4"/>
          <w:sz w:val="20"/>
        </w:rPr>
        <w:t xml:space="preserve"> </w:t>
      </w:r>
      <w:r>
        <w:rPr>
          <w:color w:val="464646"/>
          <w:sz w:val="20"/>
        </w:rPr>
        <w:t>Periodontology</w:t>
      </w:r>
      <w:r>
        <w:rPr>
          <w:color w:val="464646"/>
          <w:spacing w:val="-4"/>
          <w:sz w:val="20"/>
        </w:rPr>
        <w:t xml:space="preserve"> </w:t>
      </w:r>
      <w:r>
        <w:rPr>
          <w:color w:val="464646"/>
          <w:sz w:val="20"/>
        </w:rPr>
        <w:t xml:space="preserve">2000 2013; 62:218-231. https://onlinelibrary.wiley.com/ </w:t>
      </w:r>
      <w:proofErr w:type="spellStart"/>
      <w:r>
        <w:rPr>
          <w:color w:val="464646"/>
          <w:sz w:val="20"/>
        </w:rPr>
        <w:t>doi</w:t>
      </w:r>
      <w:proofErr w:type="spellEnd"/>
      <w:r>
        <w:rPr>
          <w:color w:val="464646"/>
          <w:sz w:val="20"/>
        </w:rPr>
        <w:t>/abs/10.1111/prd.12008</w:t>
      </w:r>
    </w:p>
    <w:p w14:paraId="555D3FEE" w14:textId="77777777" w:rsidR="0002459C" w:rsidRDefault="0002459C">
      <w:pPr>
        <w:spacing w:line="259" w:lineRule="auto"/>
        <w:rPr>
          <w:sz w:val="20"/>
        </w:rPr>
        <w:sectPr w:rsidR="0002459C">
          <w:pgSz w:w="12240" w:h="15840"/>
          <w:pgMar w:top="1360" w:right="500" w:bottom="1240" w:left="800" w:header="737" w:footer="1053" w:gutter="0"/>
          <w:cols w:space="720"/>
        </w:sectPr>
      </w:pPr>
    </w:p>
    <w:p w14:paraId="756A6832" w14:textId="77777777" w:rsidR="0002459C" w:rsidRDefault="00417281">
      <w:pPr>
        <w:spacing w:before="84" w:line="352" w:lineRule="auto"/>
        <w:ind w:left="188" w:right="61" w:hanging="10"/>
        <w:rPr>
          <w:sz w:val="20"/>
        </w:rPr>
      </w:pPr>
      <w:r>
        <w:rPr>
          <w:b/>
          <w:color w:val="464646"/>
          <w:sz w:val="20"/>
        </w:rPr>
        <w:lastRenderedPageBreak/>
        <w:t xml:space="preserve">Jepsen S, Caton JG, </w:t>
      </w:r>
      <w:proofErr w:type="spellStart"/>
      <w:r>
        <w:rPr>
          <w:b/>
          <w:color w:val="464646"/>
          <w:sz w:val="20"/>
        </w:rPr>
        <w:t>Albandar</w:t>
      </w:r>
      <w:proofErr w:type="spellEnd"/>
      <w:r>
        <w:rPr>
          <w:b/>
          <w:color w:val="464646"/>
          <w:sz w:val="20"/>
        </w:rPr>
        <w:t xml:space="preserve"> JM, et al</w:t>
      </w:r>
      <w:r>
        <w:rPr>
          <w:color w:val="464646"/>
          <w:sz w:val="20"/>
        </w:rPr>
        <w:t>. Periodontal manifestations of systemic diseases and developmental and acquired conditions:</w:t>
      </w:r>
      <w:r>
        <w:rPr>
          <w:color w:val="464646"/>
          <w:spacing w:val="-3"/>
          <w:sz w:val="20"/>
        </w:rPr>
        <w:t xml:space="preserve"> </w:t>
      </w:r>
      <w:r>
        <w:rPr>
          <w:color w:val="464646"/>
          <w:sz w:val="20"/>
        </w:rPr>
        <w:t>consensus</w:t>
      </w:r>
      <w:r>
        <w:rPr>
          <w:color w:val="464646"/>
          <w:spacing w:val="-4"/>
          <w:sz w:val="20"/>
        </w:rPr>
        <w:t xml:space="preserve"> </w:t>
      </w:r>
      <w:r>
        <w:rPr>
          <w:color w:val="464646"/>
          <w:sz w:val="20"/>
        </w:rPr>
        <w:t>report</w:t>
      </w:r>
      <w:r>
        <w:rPr>
          <w:color w:val="464646"/>
          <w:spacing w:val="-2"/>
          <w:sz w:val="20"/>
        </w:rPr>
        <w:t xml:space="preserve"> </w:t>
      </w:r>
      <w:r>
        <w:rPr>
          <w:color w:val="464646"/>
          <w:sz w:val="20"/>
        </w:rPr>
        <w:t>of</w:t>
      </w:r>
      <w:r>
        <w:rPr>
          <w:color w:val="464646"/>
          <w:spacing w:val="-4"/>
          <w:sz w:val="20"/>
        </w:rPr>
        <w:t xml:space="preserve"> </w:t>
      </w:r>
      <w:r>
        <w:rPr>
          <w:color w:val="464646"/>
          <w:sz w:val="20"/>
        </w:rPr>
        <w:t>workgroup</w:t>
      </w:r>
      <w:r>
        <w:rPr>
          <w:color w:val="464646"/>
          <w:spacing w:val="-2"/>
          <w:sz w:val="20"/>
        </w:rPr>
        <w:t xml:space="preserve"> </w:t>
      </w:r>
      <w:r>
        <w:rPr>
          <w:color w:val="464646"/>
          <w:sz w:val="20"/>
        </w:rPr>
        <w:t>3</w:t>
      </w:r>
      <w:r>
        <w:rPr>
          <w:color w:val="464646"/>
          <w:spacing w:val="-2"/>
          <w:sz w:val="20"/>
        </w:rPr>
        <w:t xml:space="preserve"> </w:t>
      </w:r>
      <w:r>
        <w:rPr>
          <w:color w:val="464646"/>
          <w:sz w:val="20"/>
        </w:rPr>
        <w:t>of</w:t>
      </w:r>
      <w:r>
        <w:rPr>
          <w:color w:val="464646"/>
          <w:spacing w:val="-4"/>
          <w:sz w:val="20"/>
        </w:rPr>
        <w:t xml:space="preserve"> </w:t>
      </w:r>
      <w:r>
        <w:rPr>
          <w:color w:val="464646"/>
          <w:sz w:val="20"/>
        </w:rPr>
        <w:t>the</w:t>
      </w:r>
      <w:r>
        <w:rPr>
          <w:color w:val="464646"/>
          <w:spacing w:val="-3"/>
          <w:sz w:val="20"/>
        </w:rPr>
        <w:t xml:space="preserve"> </w:t>
      </w:r>
      <w:r>
        <w:rPr>
          <w:color w:val="464646"/>
          <w:sz w:val="20"/>
        </w:rPr>
        <w:t>2017</w:t>
      </w:r>
      <w:r>
        <w:rPr>
          <w:color w:val="464646"/>
          <w:spacing w:val="-3"/>
          <w:sz w:val="20"/>
        </w:rPr>
        <w:t xml:space="preserve"> </w:t>
      </w:r>
      <w:r>
        <w:rPr>
          <w:color w:val="464646"/>
          <w:sz w:val="20"/>
        </w:rPr>
        <w:t>World</w:t>
      </w:r>
      <w:r>
        <w:rPr>
          <w:color w:val="464646"/>
          <w:spacing w:val="-2"/>
          <w:sz w:val="20"/>
        </w:rPr>
        <w:t xml:space="preserve"> </w:t>
      </w:r>
      <w:r>
        <w:rPr>
          <w:color w:val="464646"/>
          <w:sz w:val="20"/>
        </w:rPr>
        <w:t>Workshop</w:t>
      </w:r>
      <w:r>
        <w:rPr>
          <w:color w:val="464646"/>
          <w:spacing w:val="-2"/>
          <w:sz w:val="20"/>
        </w:rPr>
        <w:t xml:space="preserve"> </w:t>
      </w:r>
      <w:r>
        <w:rPr>
          <w:color w:val="464646"/>
          <w:sz w:val="20"/>
        </w:rPr>
        <w:t>on</w:t>
      </w:r>
      <w:r>
        <w:rPr>
          <w:color w:val="464646"/>
          <w:spacing w:val="-2"/>
          <w:sz w:val="20"/>
        </w:rPr>
        <w:t xml:space="preserve"> </w:t>
      </w:r>
      <w:r>
        <w:rPr>
          <w:color w:val="464646"/>
          <w:sz w:val="20"/>
        </w:rPr>
        <w:t>the</w:t>
      </w:r>
      <w:r>
        <w:rPr>
          <w:color w:val="464646"/>
          <w:spacing w:val="-3"/>
          <w:sz w:val="20"/>
        </w:rPr>
        <w:t xml:space="preserve"> </w:t>
      </w:r>
      <w:r>
        <w:rPr>
          <w:color w:val="464646"/>
          <w:sz w:val="20"/>
        </w:rPr>
        <w:t>Classification</w:t>
      </w:r>
      <w:r>
        <w:rPr>
          <w:color w:val="464646"/>
          <w:spacing w:val="-2"/>
          <w:sz w:val="20"/>
        </w:rPr>
        <w:t xml:space="preserve"> </w:t>
      </w:r>
      <w:r>
        <w:rPr>
          <w:color w:val="464646"/>
          <w:sz w:val="20"/>
        </w:rPr>
        <w:t>of</w:t>
      </w:r>
      <w:r>
        <w:rPr>
          <w:color w:val="464646"/>
          <w:spacing w:val="-3"/>
          <w:sz w:val="20"/>
        </w:rPr>
        <w:t xml:space="preserve"> </w:t>
      </w:r>
      <w:r>
        <w:rPr>
          <w:color w:val="464646"/>
          <w:sz w:val="20"/>
        </w:rPr>
        <w:t>Periodontal</w:t>
      </w:r>
      <w:r>
        <w:rPr>
          <w:color w:val="464646"/>
          <w:spacing w:val="-2"/>
          <w:sz w:val="20"/>
        </w:rPr>
        <w:t xml:space="preserve"> </w:t>
      </w:r>
      <w:r>
        <w:rPr>
          <w:color w:val="464646"/>
          <w:sz w:val="20"/>
        </w:rPr>
        <w:t>and</w:t>
      </w:r>
      <w:r>
        <w:rPr>
          <w:color w:val="464646"/>
          <w:spacing w:val="-2"/>
          <w:sz w:val="20"/>
        </w:rPr>
        <w:t xml:space="preserve"> </w:t>
      </w:r>
      <w:r>
        <w:rPr>
          <w:color w:val="464646"/>
          <w:sz w:val="20"/>
        </w:rPr>
        <w:t xml:space="preserve">Peri-Implant Diseases and Conditions. J </w:t>
      </w:r>
      <w:proofErr w:type="spellStart"/>
      <w:r>
        <w:rPr>
          <w:color w:val="464646"/>
          <w:sz w:val="20"/>
        </w:rPr>
        <w:t>Periodontol</w:t>
      </w:r>
      <w:proofErr w:type="spellEnd"/>
      <w:r>
        <w:rPr>
          <w:color w:val="464646"/>
          <w:sz w:val="20"/>
        </w:rPr>
        <w:t>. 2018;89(Suppl 1):S237–S248.</w:t>
      </w:r>
    </w:p>
    <w:p w14:paraId="0E2C4519" w14:textId="77777777" w:rsidR="0002459C" w:rsidRDefault="00417281">
      <w:pPr>
        <w:spacing w:before="24"/>
        <w:ind w:left="224"/>
        <w:rPr>
          <w:sz w:val="20"/>
        </w:rPr>
      </w:pPr>
      <w:r>
        <w:rPr>
          <w:b/>
          <w:color w:val="464646"/>
          <w:sz w:val="20"/>
        </w:rPr>
        <w:t>Murakami</w:t>
      </w:r>
      <w:r>
        <w:rPr>
          <w:b/>
          <w:color w:val="464646"/>
          <w:spacing w:val="-8"/>
          <w:sz w:val="20"/>
        </w:rPr>
        <w:t xml:space="preserve"> </w:t>
      </w:r>
      <w:r>
        <w:rPr>
          <w:b/>
          <w:color w:val="464646"/>
          <w:sz w:val="20"/>
        </w:rPr>
        <w:t>S</w:t>
      </w:r>
      <w:r>
        <w:rPr>
          <w:b/>
          <w:color w:val="464646"/>
          <w:spacing w:val="-7"/>
          <w:sz w:val="20"/>
        </w:rPr>
        <w:t xml:space="preserve"> </w:t>
      </w:r>
      <w:r>
        <w:rPr>
          <w:b/>
          <w:color w:val="464646"/>
          <w:sz w:val="20"/>
        </w:rPr>
        <w:t>et</w:t>
      </w:r>
      <w:r>
        <w:rPr>
          <w:b/>
          <w:color w:val="464646"/>
          <w:spacing w:val="-7"/>
          <w:sz w:val="20"/>
        </w:rPr>
        <w:t xml:space="preserve"> </w:t>
      </w:r>
      <w:r>
        <w:rPr>
          <w:b/>
          <w:color w:val="464646"/>
          <w:sz w:val="20"/>
        </w:rPr>
        <w:t>al.</w:t>
      </w:r>
      <w:r>
        <w:rPr>
          <w:b/>
          <w:color w:val="464646"/>
          <w:spacing w:val="-5"/>
          <w:sz w:val="20"/>
        </w:rPr>
        <w:t xml:space="preserve"> </w:t>
      </w:r>
      <w:r>
        <w:rPr>
          <w:color w:val="464646"/>
          <w:sz w:val="20"/>
        </w:rPr>
        <w:t>Dental</w:t>
      </w:r>
      <w:r>
        <w:rPr>
          <w:color w:val="464646"/>
          <w:spacing w:val="-6"/>
          <w:sz w:val="20"/>
        </w:rPr>
        <w:t xml:space="preserve"> </w:t>
      </w:r>
      <w:r>
        <w:rPr>
          <w:color w:val="464646"/>
          <w:sz w:val="20"/>
        </w:rPr>
        <w:t>plaque-induced</w:t>
      </w:r>
      <w:r>
        <w:rPr>
          <w:color w:val="464646"/>
          <w:spacing w:val="-6"/>
          <w:sz w:val="20"/>
        </w:rPr>
        <w:t xml:space="preserve"> </w:t>
      </w:r>
      <w:r>
        <w:rPr>
          <w:color w:val="464646"/>
          <w:sz w:val="20"/>
        </w:rPr>
        <w:t>gingival</w:t>
      </w:r>
      <w:r>
        <w:rPr>
          <w:color w:val="464646"/>
          <w:spacing w:val="-6"/>
          <w:sz w:val="20"/>
        </w:rPr>
        <w:t xml:space="preserve"> </w:t>
      </w:r>
      <w:r>
        <w:rPr>
          <w:color w:val="464646"/>
          <w:sz w:val="20"/>
        </w:rPr>
        <w:t>conditions.</w:t>
      </w:r>
      <w:r>
        <w:rPr>
          <w:color w:val="464646"/>
          <w:spacing w:val="-7"/>
          <w:sz w:val="20"/>
        </w:rPr>
        <w:t xml:space="preserve"> </w:t>
      </w:r>
      <w:r>
        <w:rPr>
          <w:color w:val="464646"/>
          <w:sz w:val="20"/>
        </w:rPr>
        <w:t>J</w:t>
      </w:r>
      <w:r>
        <w:rPr>
          <w:color w:val="464646"/>
          <w:spacing w:val="-8"/>
          <w:sz w:val="20"/>
        </w:rPr>
        <w:t xml:space="preserve"> </w:t>
      </w:r>
      <w:proofErr w:type="spellStart"/>
      <w:r>
        <w:rPr>
          <w:color w:val="464646"/>
          <w:sz w:val="20"/>
        </w:rPr>
        <w:t>Periodontol</w:t>
      </w:r>
      <w:proofErr w:type="spellEnd"/>
      <w:r>
        <w:rPr>
          <w:color w:val="464646"/>
          <w:sz w:val="20"/>
        </w:rPr>
        <w:t>.</w:t>
      </w:r>
      <w:r>
        <w:rPr>
          <w:color w:val="464646"/>
          <w:spacing w:val="-6"/>
          <w:sz w:val="20"/>
        </w:rPr>
        <w:t xml:space="preserve"> </w:t>
      </w:r>
      <w:r>
        <w:rPr>
          <w:color w:val="464646"/>
          <w:sz w:val="20"/>
        </w:rPr>
        <w:t>2018;89</w:t>
      </w:r>
      <w:r>
        <w:rPr>
          <w:color w:val="464646"/>
          <w:spacing w:val="-4"/>
          <w:sz w:val="20"/>
        </w:rPr>
        <w:t xml:space="preserve"> </w:t>
      </w:r>
      <w:r>
        <w:rPr>
          <w:color w:val="464646"/>
          <w:sz w:val="20"/>
        </w:rPr>
        <w:t>(Suppl</w:t>
      </w:r>
      <w:r>
        <w:rPr>
          <w:color w:val="464646"/>
          <w:spacing w:val="-6"/>
          <w:sz w:val="20"/>
        </w:rPr>
        <w:t xml:space="preserve"> </w:t>
      </w:r>
      <w:r>
        <w:rPr>
          <w:color w:val="464646"/>
          <w:spacing w:val="-2"/>
          <w:sz w:val="20"/>
        </w:rPr>
        <w:t>1):S17–S27.</w:t>
      </w:r>
    </w:p>
    <w:p w14:paraId="5363782B" w14:textId="77777777" w:rsidR="0002459C" w:rsidRDefault="00417281">
      <w:pPr>
        <w:spacing w:before="138"/>
        <w:ind w:left="179"/>
        <w:rPr>
          <w:sz w:val="20"/>
        </w:rPr>
      </w:pPr>
      <w:proofErr w:type="spellStart"/>
      <w:r>
        <w:rPr>
          <w:b/>
          <w:color w:val="464646"/>
          <w:sz w:val="20"/>
        </w:rPr>
        <w:t>Papapanou</w:t>
      </w:r>
      <w:proofErr w:type="spellEnd"/>
      <w:r>
        <w:rPr>
          <w:b/>
          <w:color w:val="464646"/>
          <w:spacing w:val="-5"/>
          <w:sz w:val="20"/>
        </w:rPr>
        <w:t xml:space="preserve"> </w:t>
      </w:r>
      <w:r>
        <w:rPr>
          <w:b/>
          <w:color w:val="464646"/>
          <w:sz w:val="20"/>
        </w:rPr>
        <w:t>PN,</w:t>
      </w:r>
      <w:r>
        <w:rPr>
          <w:b/>
          <w:color w:val="464646"/>
          <w:spacing w:val="-7"/>
          <w:sz w:val="20"/>
        </w:rPr>
        <w:t xml:space="preserve"> </w:t>
      </w:r>
      <w:r>
        <w:rPr>
          <w:b/>
          <w:color w:val="464646"/>
          <w:sz w:val="20"/>
        </w:rPr>
        <w:t>Sanz</w:t>
      </w:r>
      <w:r>
        <w:rPr>
          <w:b/>
          <w:color w:val="464646"/>
          <w:spacing w:val="-4"/>
          <w:sz w:val="20"/>
        </w:rPr>
        <w:t xml:space="preserve"> </w:t>
      </w:r>
      <w:r>
        <w:rPr>
          <w:b/>
          <w:color w:val="464646"/>
          <w:sz w:val="20"/>
        </w:rPr>
        <w:t>M,</w:t>
      </w:r>
      <w:r>
        <w:rPr>
          <w:b/>
          <w:color w:val="464646"/>
          <w:spacing w:val="-6"/>
          <w:sz w:val="20"/>
        </w:rPr>
        <w:t xml:space="preserve"> </w:t>
      </w:r>
      <w:proofErr w:type="spellStart"/>
      <w:r>
        <w:rPr>
          <w:b/>
          <w:color w:val="464646"/>
          <w:sz w:val="20"/>
        </w:rPr>
        <w:t>Buduneli</w:t>
      </w:r>
      <w:proofErr w:type="spellEnd"/>
      <w:r>
        <w:rPr>
          <w:b/>
          <w:color w:val="464646"/>
          <w:spacing w:val="-6"/>
          <w:sz w:val="20"/>
        </w:rPr>
        <w:t xml:space="preserve"> </w:t>
      </w:r>
      <w:r>
        <w:rPr>
          <w:b/>
          <w:color w:val="464646"/>
          <w:sz w:val="20"/>
        </w:rPr>
        <w:t>N,</w:t>
      </w:r>
      <w:r>
        <w:rPr>
          <w:b/>
          <w:color w:val="464646"/>
          <w:spacing w:val="-7"/>
          <w:sz w:val="20"/>
        </w:rPr>
        <w:t xml:space="preserve"> </w:t>
      </w:r>
      <w:r>
        <w:rPr>
          <w:b/>
          <w:color w:val="464646"/>
          <w:sz w:val="20"/>
        </w:rPr>
        <w:t>et</w:t>
      </w:r>
      <w:r>
        <w:rPr>
          <w:b/>
          <w:color w:val="464646"/>
          <w:spacing w:val="-4"/>
          <w:sz w:val="20"/>
        </w:rPr>
        <w:t xml:space="preserve"> </w:t>
      </w:r>
      <w:r>
        <w:rPr>
          <w:b/>
          <w:color w:val="464646"/>
          <w:sz w:val="20"/>
        </w:rPr>
        <w:t>al.</w:t>
      </w:r>
      <w:r>
        <w:rPr>
          <w:b/>
          <w:color w:val="464646"/>
          <w:spacing w:val="-2"/>
          <w:sz w:val="20"/>
        </w:rPr>
        <w:t xml:space="preserve"> </w:t>
      </w:r>
      <w:r>
        <w:rPr>
          <w:color w:val="464646"/>
          <w:sz w:val="20"/>
        </w:rPr>
        <w:t>Periodontitis:</w:t>
      </w:r>
      <w:r>
        <w:rPr>
          <w:color w:val="464646"/>
          <w:spacing w:val="-5"/>
          <w:sz w:val="20"/>
        </w:rPr>
        <w:t xml:space="preserve"> </w:t>
      </w:r>
      <w:r>
        <w:rPr>
          <w:color w:val="464646"/>
          <w:sz w:val="20"/>
        </w:rPr>
        <w:t>consensus</w:t>
      </w:r>
      <w:r>
        <w:rPr>
          <w:color w:val="464646"/>
          <w:spacing w:val="-7"/>
          <w:sz w:val="20"/>
        </w:rPr>
        <w:t xml:space="preserve"> </w:t>
      </w:r>
      <w:r>
        <w:rPr>
          <w:color w:val="464646"/>
          <w:sz w:val="20"/>
        </w:rPr>
        <w:t>report</w:t>
      </w:r>
      <w:r>
        <w:rPr>
          <w:color w:val="464646"/>
          <w:spacing w:val="-4"/>
          <w:sz w:val="20"/>
        </w:rPr>
        <w:t xml:space="preserve"> </w:t>
      </w:r>
      <w:r>
        <w:rPr>
          <w:color w:val="464646"/>
          <w:sz w:val="20"/>
        </w:rPr>
        <w:t>of</w:t>
      </w:r>
      <w:r>
        <w:rPr>
          <w:color w:val="464646"/>
          <w:spacing w:val="-7"/>
          <w:sz w:val="20"/>
        </w:rPr>
        <w:t xml:space="preserve"> </w:t>
      </w:r>
      <w:r>
        <w:rPr>
          <w:color w:val="464646"/>
          <w:sz w:val="20"/>
        </w:rPr>
        <w:t>workgroup</w:t>
      </w:r>
      <w:r>
        <w:rPr>
          <w:color w:val="464646"/>
          <w:spacing w:val="-2"/>
          <w:sz w:val="20"/>
        </w:rPr>
        <w:t xml:space="preserve"> </w:t>
      </w:r>
      <w:r>
        <w:rPr>
          <w:color w:val="464646"/>
          <w:sz w:val="20"/>
        </w:rPr>
        <w:t>2</w:t>
      </w:r>
      <w:r>
        <w:rPr>
          <w:color w:val="464646"/>
          <w:spacing w:val="-5"/>
          <w:sz w:val="20"/>
        </w:rPr>
        <w:t xml:space="preserve"> </w:t>
      </w:r>
      <w:r>
        <w:rPr>
          <w:color w:val="464646"/>
          <w:sz w:val="20"/>
        </w:rPr>
        <w:t>of</w:t>
      </w:r>
      <w:r>
        <w:rPr>
          <w:color w:val="464646"/>
          <w:spacing w:val="-7"/>
          <w:sz w:val="20"/>
        </w:rPr>
        <w:t xml:space="preserve"> </w:t>
      </w:r>
      <w:r>
        <w:rPr>
          <w:color w:val="464646"/>
          <w:sz w:val="20"/>
        </w:rPr>
        <w:t>the</w:t>
      </w:r>
      <w:r>
        <w:rPr>
          <w:color w:val="464646"/>
          <w:spacing w:val="-5"/>
          <w:sz w:val="20"/>
        </w:rPr>
        <w:t xml:space="preserve"> </w:t>
      </w:r>
      <w:r>
        <w:rPr>
          <w:color w:val="464646"/>
          <w:spacing w:val="-4"/>
          <w:sz w:val="20"/>
        </w:rPr>
        <w:t>2017</w:t>
      </w:r>
    </w:p>
    <w:p w14:paraId="2A05EA48" w14:textId="77777777" w:rsidR="0002459C" w:rsidRDefault="00417281">
      <w:pPr>
        <w:spacing w:before="110" w:line="367" w:lineRule="auto"/>
        <w:ind w:left="188" w:hanging="10"/>
        <w:rPr>
          <w:sz w:val="20"/>
        </w:rPr>
      </w:pPr>
      <w:r>
        <w:rPr>
          <w:color w:val="464646"/>
          <w:sz w:val="20"/>
        </w:rPr>
        <w:t>World</w:t>
      </w:r>
      <w:r>
        <w:rPr>
          <w:color w:val="464646"/>
          <w:spacing w:val="-3"/>
          <w:sz w:val="20"/>
        </w:rPr>
        <w:t xml:space="preserve"> </w:t>
      </w:r>
      <w:r>
        <w:rPr>
          <w:color w:val="464646"/>
          <w:sz w:val="20"/>
        </w:rPr>
        <w:t>Workshop</w:t>
      </w:r>
      <w:r>
        <w:rPr>
          <w:color w:val="464646"/>
          <w:spacing w:val="-3"/>
          <w:sz w:val="20"/>
        </w:rPr>
        <w:t xml:space="preserve"> </w:t>
      </w:r>
      <w:r>
        <w:rPr>
          <w:color w:val="464646"/>
          <w:sz w:val="20"/>
        </w:rPr>
        <w:t>on</w:t>
      </w:r>
      <w:r>
        <w:rPr>
          <w:color w:val="464646"/>
          <w:spacing w:val="-3"/>
          <w:sz w:val="20"/>
        </w:rPr>
        <w:t xml:space="preserve"> </w:t>
      </w:r>
      <w:r>
        <w:rPr>
          <w:color w:val="464646"/>
          <w:sz w:val="20"/>
        </w:rPr>
        <w:t>the</w:t>
      </w:r>
      <w:r>
        <w:rPr>
          <w:color w:val="464646"/>
          <w:spacing w:val="-4"/>
          <w:sz w:val="20"/>
        </w:rPr>
        <w:t xml:space="preserve"> </w:t>
      </w:r>
      <w:r>
        <w:rPr>
          <w:color w:val="464646"/>
          <w:sz w:val="20"/>
        </w:rPr>
        <w:t>Classification</w:t>
      </w:r>
      <w:r>
        <w:rPr>
          <w:color w:val="464646"/>
          <w:spacing w:val="-3"/>
          <w:sz w:val="20"/>
        </w:rPr>
        <w:t xml:space="preserve"> </w:t>
      </w:r>
      <w:r>
        <w:rPr>
          <w:color w:val="464646"/>
          <w:sz w:val="20"/>
        </w:rPr>
        <w:t>of</w:t>
      </w:r>
      <w:r>
        <w:rPr>
          <w:color w:val="464646"/>
          <w:spacing w:val="-4"/>
          <w:sz w:val="20"/>
        </w:rPr>
        <w:t xml:space="preserve"> </w:t>
      </w:r>
      <w:r>
        <w:rPr>
          <w:color w:val="464646"/>
          <w:sz w:val="20"/>
        </w:rPr>
        <w:t>Periodontal</w:t>
      </w:r>
      <w:r>
        <w:rPr>
          <w:color w:val="464646"/>
          <w:spacing w:val="-3"/>
          <w:sz w:val="20"/>
        </w:rPr>
        <w:t xml:space="preserve"> </w:t>
      </w:r>
      <w:r>
        <w:rPr>
          <w:color w:val="464646"/>
          <w:sz w:val="20"/>
        </w:rPr>
        <w:t>and</w:t>
      </w:r>
      <w:r>
        <w:rPr>
          <w:color w:val="464646"/>
          <w:spacing w:val="-3"/>
          <w:sz w:val="20"/>
        </w:rPr>
        <w:t xml:space="preserve"> </w:t>
      </w:r>
      <w:r>
        <w:rPr>
          <w:color w:val="464646"/>
          <w:sz w:val="20"/>
        </w:rPr>
        <w:t>Peri-Implant</w:t>
      </w:r>
      <w:r>
        <w:rPr>
          <w:color w:val="464646"/>
          <w:spacing w:val="-3"/>
          <w:sz w:val="20"/>
        </w:rPr>
        <w:t xml:space="preserve"> </w:t>
      </w:r>
      <w:r>
        <w:rPr>
          <w:color w:val="464646"/>
          <w:sz w:val="20"/>
        </w:rPr>
        <w:t>Diseases</w:t>
      </w:r>
      <w:r>
        <w:rPr>
          <w:color w:val="464646"/>
          <w:spacing w:val="-5"/>
          <w:sz w:val="20"/>
        </w:rPr>
        <w:t xml:space="preserve"> </w:t>
      </w:r>
      <w:r>
        <w:rPr>
          <w:color w:val="464646"/>
          <w:sz w:val="20"/>
        </w:rPr>
        <w:t>and</w:t>
      </w:r>
      <w:r>
        <w:rPr>
          <w:color w:val="464646"/>
          <w:spacing w:val="-3"/>
          <w:sz w:val="20"/>
        </w:rPr>
        <w:t xml:space="preserve"> </w:t>
      </w:r>
      <w:r>
        <w:rPr>
          <w:color w:val="464646"/>
          <w:sz w:val="20"/>
        </w:rPr>
        <w:t>Conditions.</w:t>
      </w:r>
      <w:r>
        <w:rPr>
          <w:color w:val="464646"/>
          <w:spacing w:val="-3"/>
          <w:sz w:val="20"/>
        </w:rPr>
        <w:t xml:space="preserve"> </w:t>
      </w:r>
      <w:r>
        <w:rPr>
          <w:color w:val="464646"/>
          <w:sz w:val="20"/>
        </w:rPr>
        <w:t>J</w:t>
      </w:r>
      <w:r>
        <w:rPr>
          <w:color w:val="464646"/>
          <w:spacing w:val="-5"/>
          <w:sz w:val="20"/>
        </w:rPr>
        <w:t xml:space="preserve"> </w:t>
      </w:r>
      <w:proofErr w:type="spellStart"/>
      <w:r>
        <w:rPr>
          <w:color w:val="464646"/>
          <w:sz w:val="20"/>
        </w:rPr>
        <w:t>Periodontol</w:t>
      </w:r>
      <w:proofErr w:type="spellEnd"/>
      <w:r>
        <w:rPr>
          <w:color w:val="464646"/>
          <w:sz w:val="20"/>
        </w:rPr>
        <w:t>.</w:t>
      </w:r>
      <w:r>
        <w:rPr>
          <w:color w:val="464646"/>
          <w:spacing w:val="-3"/>
          <w:sz w:val="20"/>
        </w:rPr>
        <w:t xml:space="preserve"> </w:t>
      </w:r>
      <w:r>
        <w:rPr>
          <w:color w:val="464646"/>
          <w:sz w:val="20"/>
        </w:rPr>
        <w:t xml:space="preserve">2018;89(Suppl </w:t>
      </w:r>
      <w:r>
        <w:rPr>
          <w:color w:val="464646"/>
          <w:spacing w:val="-2"/>
          <w:sz w:val="20"/>
        </w:rPr>
        <w:t>1):S173–S182.</w:t>
      </w:r>
    </w:p>
    <w:p w14:paraId="3FF98BC5" w14:textId="77777777" w:rsidR="0002459C" w:rsidRDefault="00417281">
      <w:pPr>
        <w:spacing w:line="224" w:lineRule="exact"/>
        <w:ind w:left="179"/>
        <w:rPr>
          <w:sz w:val="20"/>
        </w:rPr>
      </w:pPr>
      <w:proofErr w:type="spellStart"/>
      <w:r>
        <w:rPr>
          <w:b/>
          <w:color w:val="464646"/>
          <w:sz w:val="20"/>
        </w:rPr>
        <w:t>Renvert</w:t>
      </w:r>
      <w:proofErr w:type="spellEnd"/>
      <w:r>
        <w:rPr>
          <w:b/>
          <w:color w:val="464646"/>
          <w:spacing w:val="-7"/>
          <w:sz w:val="20"/>
        </w:rPr>
        <w:t xml:space="preserve"> </w:t>
      </w:r>
      <w:r>
        <w:rPr>
          <w:b/>
          <w:color w:val="464646"/>
          <w:sz w:val="20"/>
        </w:rPr>
        <w:t>S</w:t>
      </w:r>
      <w:r>
        <w:rPr>
          <w:b/>
          <w:color w:val="464646"/>
          <w:spacing w:val="-7"/>
          <w:sz w:val="20"/>
        </w:rPr>
        <w:t xml:space="preserve"> </w:t>
      </w:r>
      <w:r>
        <w:rPr>
          <w:b/>
          <w:color w:val="464646"/>
          <w:sz w:val="20"/>
        </w:rPr>
        <w:t>et</w:t>
      </w:r>
      <w:r>
        <w:rPr>
          <w:b/>
          <w:color w:val="464646"/>
          <w:spacing w:val="-6"/>
          <w:sz w:val="20"/>
        </w:rPr>
        <w:t xml:space="preserve"> </w:t>
      </w:r>
      <w:r>
        <w:rPr>
          <w:b/>
          <w:color w:val="464646"/>
          <w:sz w:val="20"/>
        </w:rPr>
        <w:t>al</w:t>
      </w:r>
      <w:r>
        <w:rPr>
          <w:color w:val="464646"/>
          <w:sz w:val="20"/>
        </w:rPr>
        <w:t>.</w:t>
      </w:r>
      <w:r>
        <w:rPr>
          <w:color w:val="464646"/>
          <w:spacing w:val="-6"/>
          <w:sz w:val="20"/>
        </w:rPr>
        <w:t xml:space="preserve"> </w:t>
      </w:r>
      <w:r>
        <w:rPr>
          <w:color w:val="464646"/>
          <w:sz w:val="20"/>
        </w:rPr>
        <w:t>Peri-implant</w:t>
      </w:r>
      <w:r>
        <w:rPr>
          <w:color w:val="464646"/>
          <w:spacing w:val="-6"/>
          <w:sz w:val="20"/>
        </w:rPr>
        <w:t xml:space="preserve"> </w:t>
      </w:r>
      <w:r>
        <w:rPr>
          <w:color w:val="464646"/>
          <w:sz w:val="20"/>
        </w:rPr>
        <w:t>health,</w:t>
      </w:r>
      <w:r>
        <w:rPr>
          <w:color w:val="464646"/>
          <w:spacing w:val="-7"/>
          <w:sz w:val="20"/>
        </w:rPr>
        <w:t xml:space="preserve"> </w:t>
      </w:r>
      <w:r>
        <w:rPr>
          <w:color w:val="464646"/>
          <w:sz w:val="20"/>
        </w:rPr>
        <w:t>peri-implant</w:t>
      </w:r>
      <w:r>
        <w:rPr>
          <w:color w:val="464646"/>
          <w:spacing w:val="-6"/>
          <w:sz w:val="20"/>
        </w:rPr>
        <w:t xml:space="preserve"> </w:t>
      </w:r>
      <w:r>
        <w:rPr>
          <w:color w:val="464646"/>
          <w:sz w:val="20"/>
        </w:rPr>
        <w:t>mucositis,</w:t>
      </w:r>
      <w:r>
        <w:rPr>
          <w:color w:val="464646"/>
          <w:spacing w:val="-6"/>
          <w:sz w:val="20"/>
        </w:rPr>
        <w:t xml:space="preserve"> </w:t>
      </w:r>
      <w:r>
        <w:rPr>
          <w:color w:val="464646"/>
          <w:sz w:val="20"/>
        </w:rPr>
        <w:t>and</w:t>
      </w:r>
      <w:r>
        <w:rPr>
          <w:color w:val="464646"/>
          <w:spacing w:val="-6"/>
          <w:sz w:val="20"/>
        </w:rPr>
        <w:t xml:space="preserve"> </w:t>
      </w:r>
      <w:r>
        <w:rPr>
          <w:color w:val="464646"/>
          <w:sz w:val="20"/>
        </w:rPr>
        <w:t>peri-implantitis:</w:t>
      </w:r>
      <w:r>
        <w:rPr>
          <w:color w:val="464646"/>
          <w:spacing w:val="-7"/>
          <w:sz w:val="20"/>
        </w:rPr>
        <w:t xml:space="preserve"> </w:t>
      </w:r>
      <w:r>
        <w:rPr>
          <w:color w:val="464646"/>
          <w:sz w:val="20"/>
        </w:rPr>
        <w:t>case</w:t>
      </w:r>
      <w:r>
        <w:rPr>
          <w:color w:val="464646"/>
          <w:spacing w:val="-8"/>
          <w:sz w:val="20"/>
        </w:rPr>
        <w:t xml:space="preserve"> </w:t>
      </w:r>
      <w:r>
        <w:rPr>
          <w:color w:val="464646"/>
          <w:sz w:val="20"/>
        </w:rPr>
        <w:t>definitions</w:t>
      </w:r>
      <w:r>
        <w:rPr>
          <w:color w:val="464646"/>
          <w:spacing w:val="-8"/>
          <w:sz w:val="20"/>
        </w:rPr>
        <w:t xml:space="preserve"> </w:t>
      </w:r>
      <w:r>
        <w:rPr>
          <w:color w:val="464646"/>
          <w:sz w:val="20"/>
        </w:rPr>
        <w:t>and</w:t>
      </w:r>
      <w:r>
        <w:rPr>
          <w:color w:val="464646"/>
          <w:spacing w:val="-6"/>
          <w:sz w:val="20"/>
        </w:rPr>
        <w:t xml:space="preserve"> </w:t>
      </w:r>
      <w:proofErr w:type="spellStart"/>
      <w:r>
        <w:rPr>
          <w:color w:val="464646"/>
          <w:sz w:val="20"/>
        </w:rPr>
        <w:t>disgnostic</w:t>
      </w:r>
      <w:proofErr w:type="spellEnd"/>
      <w:r>
        <w:rPr>
          <w:color w:val="464646"/>
          <w:spacing w:val="-7"/>
          <w:sz w:val="20"/>
        </w:rPr>
        <w:t xml:space="preserve"> </w:t>
      </w:r>
      <w:r>
        <w:rPr>
          <w:color w:val="464646"/>
          <w:sz w:val="20"/>
        </w:rPr>
        <w:t>considerations.</w:t>
      </w:r>
      <w:r>
        <w:rPr>
          <w:color w:val="464646"/>
          <w:spacing w:val="-1"/>
          <w:sz w:val="20"/>
        </w:rPr>
        <w:t xml:space="preserve"> </w:t>
      </w:r>
      <w:r>
        <w:rPr>
          <w:color w:val="464646"/>
          <w:spacing w:val="-10"/>
          <w:sz w:val="20"/>
        </w:rPr>
        <w:t>J</w:t>
      </w:r>
    </w:p>
    <w:p w14:paraId="6373E692" w14:textId="77777777" w:rsidR="0002459C" w:rsidRDefault="00417281">
      <w:pPr>
        <w:spacing w:before="129"/>
        <w:ind w:left="188"/>
        <w:rPr>
          <w:sz w:val="20"/>
        </w:rPr>
      </w:pPr>
      <w:proofErr w:type="spellStart"/>
      <w:r>
        <w:rPr>
          <w:color w:val="464646"/>
          <w:spacing w:val="-2"/>
          <w:sz w:val="20"/>
        </w:rPr>
        <w:t>Periodontol</w:t>
      </w:r>
      <w:proofErr w:type="spellEnd"/>
      <w:r>
        <w:rPr>
          <w:color w:val="464646"/>
          <w:spacing w:val="-2"/>
          <w:sz w:val="20"/>
        </w:rPr>
        <w:t>.</w:t>
      </w:r>
      <w:r>
        <w:rPr>
          <w:color w:val="464646"/>
          <w:spacing w:val="12"/>
          <w:sz w:val="20"/>
        </w:rPr>
        <w:t xml:space="preserve"> </w:t>
      </w:r>
      <w:r>
        <w:rPr>
          <w:color w:val="464646"/>
          <w:spacing w:val="-2"/>
          <w:sz w:val="20"/>
        </w:rPr>
        <w:t>2018;89(Suppl</w:t>
      </w:r>
      <w:r>
        <w:rPr>
          <w:color w:val="464646"/>
          <w:spacing w:val="13"/>
          <w:sz w:val="20"/>
        </w:rPr>
        <w:t xml:space="preserve"> </w:t>
      </w:r>
      <w:r>
        <w:rPr>
          <w:color w:val="464646"/>
          <w:spacing w:val="-2"/>
          <w:sz w:val="20"/>
        </w:rPr>
        <w:t>1):S304–S312.</w:t>
      </w:r>
    </w:p>
    <w:p w14:paraId="70615F5B" w14:textId="77777777" w:rsidR="0002459C" w:rsidRDefault="00417281">
      <w:pPr>
        <w:spacing w:before="110" w:line="367" w:lineRule="auto"/>
        <w:ind w:left="188" w:hanging="10"/>
        <w:rPr>
          <w:sz w:val="20"/>
        </w:rPr>
      </w:pPr>
      <w:r>
        <w:rPr>
          <w:b/>
          <w:color w:val="464646"/>
          <w:sz w:val="20"/>
        </w:rPr>
        <w:t>Stefan</w:t>
      </w:r>
      <w:r>
        <w:rPr>
          <w:b/>
          <w:color w:val="464646"/>
          <w:spacing w:val="-3"/>
          <w:sz w:val="20"/>
        </w:rPr>
        <w:t xml:space="preserve"> </w:t>
      </w:r>
      <w:r>
        <w:rPr>
          <w:b/>
          <w:color w:val="464646"/>
          <w:sz w:val="20"/>
        </w:rPr>
        <w:t>RG</w:t>
      </w:r>
      <w:r>
        <w:rPr>
          <w:b/>
          <w:color w:val="464646"/>
          <w:spacing w:val="-3"/>
          <w:sz w:val="20"/>
        </w:rPr>
        <w:t xml:space="preserve"> </w:t>
      </w:r>
      <w:r>
        <w:rPr>
          <w:b/>
          <w:color w:val="464646"/>
          <w:sz w:val="20"/>
        </w:rPr>
        <w:t>et</w:t>
      </w:r>
      <w:r>
        <w:rPr>
          <w:b/>
          <w:color w:val="464646"/>
          <w:spacing w:val="-3"/>
          <w:sz w:val="20"/>
        </w:rPr>
        <w:t xml:space="preserve"> </w:t>
      </w:r>
      <w:r>
        <w:rPr>
          <w:b/>
          <w:color w:val="464646"/>
          <w:sz w:val="20"/>
        </w:rPr>
        <w:t>al.</w:t>
      </w:r>
      <w:r>
        <w:rPr>
          <w:b/>
          <w:color w:val="464646"/>
          <w:spacing w:val="-2"/>
          <w:sz w:val="20"/>
        </w:rPr>
        <w:t xml:space="preserve"> </w:t>
      </w:r>
      <w:proofErr w:type="spellStart"/>
      <w:r>
        <w:rPr>
          <w:color w:val="464646"/>
          <w:sz w:val="20"/>
        </w:rPr>
        <w:t>Perimplant</w:t>
      </w:r>
      <w:proofErr w:type="spellEnd"/>
      <w:r>
        <w:rPr>
          <w:color w:val="464646"/>
          <w:spacing w:val="-3"/>
          <w:sz w:val="20"/>
        </w:rPr>
        <w:t xml:space="preserve"> </w:t>
      </w:r>
      <w:r>
        <w:rPr>
          <w:color w:val="464646"/>
          <w:sz w:val="20"/>
        </w:rPr>
        <w:t>health,</w:t>
      </w:r>
      <w:r>
        <w:rPr>
          <w:color w:val="464646"/>
          <w:spacing w:val="-3"/>
          <w:sz w:val="20"/>
        </w:rPr>
        <w:t xml:space="preserve"> </w:t>
      </w:r>
      <w:proofErr w:type="spellStart"/>
      <w:r>
        <w:rPr>
          <w:color w:val="464646"/>
          <w:sz w:val="20"/>
        </w:rPr>
        <w:t>perimplant</w:t>
      </w:r>
      <w:proofErr w:type="spellEnd"/>
      <w:r>
        <w:rPr>
          <w:color w:val="464646"/>
          <w:spacing w:val="-3"/>
          <w:sz w:val="20"/>
        </w:rPr>
        <w:t xml:space="preserve"> </w:t>
      </w:r>
      <w:r>
        <w:rPr>
          <w:color w:val="464646"/>
          <w:sz w:val="20"/>
        </w:rPr>
        <w:t>mucositis,</w:t>
      </w:r>
      <w:r>
        <w:rPr>
          <w:color w:val="464646"/>
          <w:spacing w:val="-4"/>
          <w:sz w:val="20"/>
        </w:rPr>
        <w:t xml:space="preserve"> </w:t>
      </w:r>
      <w:r>
        <w:rPr>
          <w:color w:val="464646"/>
          <w:sz w:val="20"/>
        </w:rPr>
        <w:t>and</w:t>
      </w:r>
      <w:r>
        <w:rPr>
          <w:color w:val="464646"/>
          <w:spacing w:val="-3"/>
          <w:sz w:val="20"/>
        </w:rPr>
        <w:t xml:space="preserve"> </w:t>
      </w:r>
      <w:r>
        <w:rPr>
          <w:color w:val="464646"/>
          <w:sz w:val="20"/>
        </w:rPr>
        <w:t>periimplantitis:</w:t>
      </w:r>
      <w:r>
        <w:rPr>
          <w:color w:val="464646"/>
          <w:spacing w:val="-4"/>
          <w:sz w:val="20"/>
        </w:rPr>
        <w:t xml:space="preserve"> </w:t>
      </w:r>
      <w:r>
        <w:rPr>
          <w:color w:val="464646"/>
          <w:sz w:val="20"/>
        </w:rPr>
        <w:t>Case</w:t>
      </w:r>
      <w:r>
        <w:rPr>
          <w:color w:val="464646"/>
          <w:spacing w:val="-5"/>
          <w:sz w:val="20"/>
        </w:rPr>
        <w:t xml:space="preserve"> </w:t>
      </w:r>
      <w:r>
        <w:rPr>
          <w:color w:val="464646"/>
          <w:sz w:val="20"/>
        </w:rPr>
        <w:t>definitions</w:t>
      </w:r>
      <w:r>
        <w:rPr>
          <w:color w:val="464646"/>
          <w:spacing w:val="-5"/>
          <w:sz w:val="20"/>
        </w:rPr>
        <w:t xml:space="preserve"> </w:t>
      </w:r>
      <w:r>
        <w:rPr>
          <w:color w:val="464646"/>
          <w:sz w:val="20"/>
        </w:rPr>
        <w:t>and</w:t>
      </w:r>
      <w:r>
        <w:rPr>
          <w:color w:val="464646"/>
          <w:spacing w:val="-3"/>
          <w:sz w:val="20"/>
        </w:rPr>
        <w:t xml:space="preserve"> </w:t>
      </w:r>
      <w:r>
        <w:rPr>
          <w:color w:val="464646"/>
          <w:sz w:val="20"/>
        </w:rPr>
        <w:t>diagnostic</w:t>
      </w:r>
      <w:r>
        <w:rPr>
          <w:color w:val="464646"/>
          <w:spacing w:val="-4"/>
          <w:sz w:val="20"/>
        </w:rPr>
        <w:t xml:space="preserve"> </w:t>
      </w:r>
      <w:r>
        <w:rPr>
          <w:color w:val="464646"/>
          <w:sz w:val="20"/>
        </w:rPr>
        <w:t>considerations,</w:t>
      </w:r>
      <w:r>
        <w:rPr>
          <w:color w:val="464646"/>
          <w:spacing w:val="-4"/>
          <w:sz w:val="20"/>
        </w:rPr>
        <w:t xml:space="preserve"> </w:t>
      </w:r>
      <w:r>
        <w:rPr>
          <w:color w:val="464646"/>
          <w:sz w:val="20"/>
        </w:rPr>
        <w:t xml:space="preserve">J </w:t>
      </w:r>
      <w:proofErr w:type="spellStart"/>
      <w:r>
        <w:rPr>
          <w:color w:val="464646"/>
          <w:sz w:val="20"/>
        </w:rPr>
        <w:t>Periodontol</w:t>
      </w:r>
      <w:proofErr w:type="spellEnd"/>
      <w:r>
        <w:rPr>
          <w:color w:val="464646"/>
          <w:sz w:val="20"/>
        </w:rPr>
        <w:t xml:space="preserve"> 2018 ; 89, S1, (S304-S312).</w:t>
      </w:r>
    </w:p>
    <w:p w14:paraId="62940A9C" w14:textId="77777777" w:rsidR="0002459C" w:rsidRDefault="00417281">
      <w:pPr>
        <w:spacing w:before="8"/>
        <w:ind w:left="234"/>
        <w:rPr>
          <w:sz w:val="20"/>
        </w:rPr>
      </w:pPr>
      <w:r>
        <w:rPr>
          <w:b/>
          <w:color w:val="464646"/>
          <w:sz w:val="20"/>
        </w:rPr>
        <w:t>Schwarz</w:t>
      </w:r>
      <w:r>
        <w:rPr>
          <w:b/>
          <w:color w:val="464646"/>
          <w:spacing w:val="-6"/>
          <w:sz w:val="20"/>
        </w:rPr>
        <w:t xml:space="preserve"> </w:t>
      </w:r>
      <w:r>
        <w:rPr>
          <w:b/>
          <w:color w:val="464646"/>
          <w:sz w:val="20"/>
        </w:rPr>
        <w:t>F,</w:t>
      </w:r>
      <w:r>
        <w:rPr>
          <w:b/>
          <w:color w:val="464646"/>
          <w:spacing w:val="-7"/>
          <w:sz w:val="20"/>
        </w:rPr>
        <w:t xml:space="preserve"> </w:t>
      </w:r>
      <w:r>
        <w:rPr>
          <w:b/>
          <w:color w:val="464646"/>
          <w:sz w:val="20"/>
        </w:rPr>
        <w:t>Derks</w:t>
      </w:r>
      <w:r>
        <w:rPr>
          <w:b/>
          <w:color w:val="464646"/>
          <w:spacing w:val="-6"/>
          <w:sz w:val="20"/>
        </w:rPr>
        <w:t xml:space="preserve"> </w:t>
      </w:r>
      <w:r>
        <w:rPr>
          <w:b/>
          <w:color w:val="464646"/>
          <w:sz w:val="20"/>
        </w:rPr>
        <w:t>J,</w:t>
      </w:r>
      <w:r>
        <w:rPr>
          <w:b/>
          <w:color w:val="464646"/>
          <w:spacing w:val="-7"/>
          <w:sz w:val="20"/>
        </w:rPr>
        <w:t xml:space="preserve"> </w:t>
      </w:r>
      <w:r>
        <w:rPr>
          <w:b/>
          <w:color w:val="464646"/>
          <w:sz w:val="20"/>
        </w:rPr>
        <w:t>Monje</w:t>
      </w:r>
      <w:r>
        <w:rPr>
          <w:b/>
          <w:color w:val="464646"/>
          <w:spacing w:val="-6"/>
          <w:sz w:val="20"/>
        </w:rPr>
        <w:t xml:space="preserve"> </w:t>
      </w:r>
      <w:r>
        <w:rPr>
          <w:b/>
          <w:color w:val="464646"/>
          <w:sz w:val="20"/>
        </w:rPr>
        <w:t>A,</w:t>
      </w:r>
      <w:r>
        <w:rPr>
          <w:b/>
          <w:color w:val="464646"/>
          <w:spacing w:val="-4"/>
          <w:sz w:val="20"/>
        </w:rPr>
        <w:t xml:space="preserve"> </w:t>
      </w:r>
      <w:r>
        <w:rPr>
          <w:b/>
          <w:color w:val="464646"/>
          <w:sz w:val="20"/>
        </w:rPr>
        <w:t>Wang</w:t>
      </w:r>
      <w:r>
        <w:rPr>
          <w:b/>
          <w:color w:val="464646"/>
          <w:spacing w:val="-7"/>
          <w:sz w:val="20"/>
        </w:rPr>
        <w:t xml:space="preserve"> </w:t>
      </w:r>
      <w:r>
        <w:rPr>
          <w:b/>
          <w:color w:val="464646"/>
          <w:sz w:val="20"/>
        </w:rPr>
        <w:t>HL.</w:t>
      </w:r>
      <w:r>
        <w:rPr>
          <w:b/>
          <w:color w:val="464646"/>
          <w:spacing w:val="-3"/>
          <w:sz w:val="20"/>
        </w:rPr>
        <w:t xml:space="preserve"> </w:t>
      </w:r>
      <w:r>
        <w:rPr>
          <w:color w:val="464646"/>
          <w:sz w:val="20"/>
        </w:rPr>
        <w:t>Peri-implantitis.</w:t>
      </w:r>
      <w:r>
        <w:rPr>
          <w:color w:val="464646"/>
          <w:spacing w:val="-5"/>
          <w:sz w:val="20"/>
        </w:rPr>
        <w:t xml:space="preserve"> </w:t>
      </w:r>
      <w:r>
        <w:rPr>
          <w:color w:val="464646"/>
          <w:sz w:val="20"/>
        </w:rPr>
        <w:t>J</w:t>
      </w:r>
      <w:r>
        <w:rPr>
          <w:color w:val="464646"/>
          <w:spacing w:val="-8"/>
          <w:sz w:val="20"/>
        </w:rPr>
        <w:t xml:space="preserve"> </w:t>
      </w:r>
      <w:proofErr w:type="spellStart"/>
      <w:r>
        <w:rPr>
          <w:color w:val="464646"/>
          <w:sz w:val="20"/>
        </w:rPr>
        <w:t>Periodontol</w:t>
      </w:r>
      <w:proofErr w:type="spellEnd"/>
      <w:r>
        <w:rPr>
          <w:color w:val="464646"/>
          <w:sz w:val="20"/>
        </w:rPr>
        <w:t>.</w:t>
      </w:r>
      <w:r>
        <w:rPr>
          <w:color w:val="464646"/>
          <w:spacing w:val="-5"/>
          <w:sz w:val="20"/>
        </w:rPr>
        <w:t xml:space="preserve"> </w:t>
      </w:r>
      <w:r>
        <w:rPr>
          <w:color w:val="464646"/>
          <w:sz w:val="20"/>
        </w:rPr>
        <w:t>2018;89(Suppl</w:t>
      </w:r>
      <w:r>
        <w:rPr>
          <w:color w:val="464646"/>
          <w:spacing w:val="-6"/>
          <w:sz w:val="20"/>
        </w:rPr>
        <w:t xml:space="preserve"> </w:t>
      </w:r>
      <w:r>
        <w:rPr>
          <w:color w:val="464646"/>
          <w:spacing w:val="-2"/>
          <w:sz w:val="20"/>
        </w:rPr>
        <w:t>1):S267–S290.</w:t>
      </w:r>
    </w:p>
    <w:p w14:paraId="6467F9E2" w14:textId="77777777" w:rsidR="0002459C" w:rsidRDefault="00417281">
      <w:pPr>
        <w:spacing w:before="138"/>
        <w:ind w:left="179"/>
        <w:rPr>
          <w:sz w:val="20"/>
        </w:rPr>
      </w:pPr>
      <w:r>
        <w:rPr>
          <w:color w:val="464646"/>
          <w:sz w:val="20"/>
        </w:rPr>
        <w:t>Sorsa</w:t>
      </w:r>
      <w:r>
        <w:rPr>
          <w:color w:val="464646"/>
          <w:spacing w:val="-5"/>
          <w:sz w:val="20"/>
        </w:rPr>
        <w:t xml:space="preserve"> </w:t>
      </w:r>
      <w:r>
        <w:rPr>
          <w:color w:val="464646"/>
          <w:sz w:val="20"/>
        </w:rPr>
        <w:t>et</w:t>
      </w:r>
      <w:r>
        <w:rPr>
          <w:color w:val="464646"/>
          <w:spacing w:val="-4"/>
          <w:sz w:val="20"/>
        </w:rPr>
        <w:t xml:space="preserve"> </w:t>
      </w:r>
      <w:r>
        <w:rPr>
          <w:color w:val="464646"/>
          <w:sz w:val="20"/>
        </w:rPr>
        <w:t>al.</w:t>
      </w:r>
      <w:r>
        <w:rPr>
          <w:color w:val="464646"/>
          <w:spacing w:val="-4"/>
          <w:sz w:val="20"/>
        </w:rPr>
        <w:t xml:space="preserve"> </w:t>
      </w:r>
      <w:r>
        <w:rPr>
          <w:color w:val="464646"/>
          <w:sz w:val="20"/>
        </w:rPr>
        <w:t>Oral</w:t>
      </w:r>
      <w:r>
        <w:rPr>
          <w:color w:val="464646"/>
          <w:spacing w:val="-4"/>
          <w:sz w:val="20"/>
        </w:rPr>
        <w:t xml:space="preserve"> </w:t>
      </w:r>
      <w:r>
        <w:rPr>
          <w:color w:val="464646"/>
          <w:sz w:val="20"/>
        </w:rPr>
        <w:t>Dis</w:t>
      </w:r>
      <w:r>
        <w:rPr>
          <w:color w:val="464646"/>
          <w:spacing w:val="-5"/>
          <w:sz w:val="20"/>
        </w:rPr>
        <w:t xml:space="preserve"> </w:t>
      </w:r>
      <w:r>
        <w:rPr>
          <w:color w:val="464646"/>
          <w:sz w:val="20"/>
        </w:rPr>
        <w:t>2004,</w:t>
      </w:r>
      <w:r>
        <w:rPr>
          <w:color w:val="464646"/>
          <w:spacing w:val="-5"/>
          <w:sz w:val="20"/>
        </w:rPr>
        <w:t xml:space="preserve"> </w:t>
      </w:r>
      <w:r>
        <w:rPr>
          <w:color w:val="464646"/>
          <w:sz w:val="20"/>
        </w:rPr>
        <w:t>Sorsa</w:t>
      </w:r>
      <w:r>
        <w:rPr>
          <w:color w:val="464646"/>
          <w:spacing w:val="-4"/>
          <w:sz w:val="20"/>
        </w:rPr>
        <w:t xml:space="preserve"> </w:t>
      </w:r>
      <w:r>
        <w:rPr>
          <w:color w:val="464646"/>
          <w:sz w:val="20"/>
        </w:rPr>
        <w:t>et</w:t>
      </w:r>
      <w:r>
        <w:rPr>
          <w:color w:val="464646"/>
          <w:spacing w:val="-4"/>
          <w:sz w:val="20"/>
        </w:rPr>
        <w:t xml:space="preserve"> </w:t>
      </w:r>
      <w:r>
        <w:rPr>
          <w:color w:val="464646"/>
          <w:sz w:val="20"/>
        </w:rPr>
        <w:t>al.</w:t>
      </w:r>
      <w:r>
        <w:rPr>
          <w:color w:val="464646"/>
          <w:spacing w:val="-4"/>
          <w:sz w:val="20"/>
        </w:rPr>
        <w:t xml:space="preserve"> </w:t>
      </w:r>
      <w:r>
        <w:rPr>
          <w:color w:val="464646"/>
          <w:sz w:val="20"/>
        </w:rPr>
        <w:t>Ann</w:t>
      </w:r>
      <w:r>
        <w:rPr>
          <w:color w:val="464646"/>
          <w:spacing w:val="-4"/>
          <w:sz w:val="20"/>
        </w:rPr>
        <w:t xml:space="preserve"> </w:t>
      </w:r>
      <w:r>
        <w:rPr>
          <w:color w:val="464646"/>
          <w:sz w:val="20"/>
        </w:rPr>
        <w:t>Med</w:t>
      </w:r>
      <w:r>
        <w:rPr>
          <w:color w:val="464646"/>
          <w:spacing w:val="-4"/>
          <w:sz w:val="20"/>
        </w:rPr>
        <w:t xml:space="preserve"> </w:t>
      </w:r>
      <w:r>
        <w:rPr>
          <w:color w:val="464646"/>
          <w:sz w:val="20"/>
        </w:rPr>
        <w:t>2006,</w:t>
      </w:r>
      <w:r>
        <w:rPr>
          <w:color w:val="464646"/>
          <w:spacing w:val="-2"/>
          <w:sz w:val="20"/>
        </w:rPr>
        <w:t xml:space="preserve"> </w:t>
      </w:r>
      <w:r>
        <w:rPr>
          <w:color w:val="464646"/>
          <w:sz w:val="20"/>
        </w:rPr>
        <w:t>Tuomainen</w:t>
      </w:r>
      <w:r>
        <w:rPr>
          <w:color w:val="464646"/>
          <w:spacing w:val="-4"/>
          <w:sz w:val="20"/>
        </w:rPr>
        <w:t xml:space="preserve"> </w:t>
      </w:r>
      <w:r>
        <w:rPr>
          <w:color w:val="464646"/>
          <w:sz w:val="20"/>
        </w:rPr>
        <w:t>et</w:t>
      </w:r>
      <w:r>
        <w:rPr>
          <w:color w:val="464646"/>
          <w:spacing w:val="-4"/>
          <w:sz w:val="20"/>
        </w:rPr>
        <w:t xml:space="preserve"> </w:t>
      </w:r>
      <w:r>
        <w:rPr>
          <w:color w:val="464646"/>
          <w:sz w:val="20"/>
        </w:rPr>
        <w:t>al.</w:t>
      </w:r>
      <w:r>
        <w:rPr>
          <w:color w:val="464646"/>
          <w:spacing w:val="-4"/>
          <w:sz w:val="20"/>
        </w:rPr>
        <w:t xml:space="preserve"> </w:t>
      </w:r>
      <w:r>
        <w:rPr>
          <w:color w:val="464646"/>
          <w:sz w:val="20"/>
        </w:rPr>
        <w:t>ATVB</w:t>
      </w:r>
      <w:r>
        <w:rPr>
          <w:color w:val="464646"/>
          <w:spacing w:val="-5"/>
          <w:sz w:val="20"/>
        </w:rPr>
        <w:t xml:space="preserve"> </w:t>
      </w:r>
      <w:r>
        <w:rPr>
          <w:color w:val="464646"/>
          <w:sz w:val="20"/>
        </w:rPr>
        <w:t>2007,</w:t>
      </w:r>
      <w:r>
        <w:rPr>
          <w:color w:val="464646"/>
          <w:spacing w:val="-4"/>
          <w:sz w:val="20"/>
        </w:rPr>
        <w:t xml:space="preserve"> </w:t>
      </w:r>
      <w:r>
        <w:rPr>
          <w:color w:val="464646"/>
          <w:sz w:val="20"/>
        </w:rPr>
        <w:t>Reinhardt</w:t>
      </w:r>
      <w:r>
        <w:rPr>
          <w:color w:val="464646"/>
          <w:spacing w:val="-4"/>
          <w:sz w:val="20"/>
        </w:rPr>
        <w:t xml:space="preserve"> </w:t>
      </w:r>
      <w:r>
        <w:rPr>
          <w:color w:val="464646"/>
          <w:sz w:val="20"/>
        </w:rPr>
        <w:t>et</w:t>
      </w:r>
      <w:r>
        <w:rPr>
          <w:color w:val="464646"/>
          <w:spacing w:val="-4"/>
          <w:sz w:val="20"/>
        </w:rPr>
        <w:t xml:space="preserve"> </w:t>
      </w:r>
      <w:r>
        <w:rPr>
          <w:color w:val="464646"/>
          <w:sz w:val="20"/>
        </w:rPr>
        <w:t>al.</w:t>
      </w:r>
      <w:r>
        <w:rPr>
          <w:color w:val="464646"/>
          <w:spacing w:val="-4"/>
          <w:sz w:val="20"/>
        </w:rPr>
        <w:t xml:space="preserve"> </w:t>
      </w:r>
      <w:r>
        <w:rPr>
          <w:color w:val="464646"/>
          <w:sz w:val="20"/>
        </w:rPr>
        <w:t>J</w:t>
      </w:r>
      <w:r>
        <w:rPr>
          <w:color w:val="464646"/>
          <w:spacing w:val="-6"/>
          <w:sz w:val="20"/>
        </w:rPr>
        <w:t xml:space="preserve"> </w:t>
      </w:r>
      <w:proofErr w:type="spellStart"/>
      <w:r>
        <w:rPr>
          <w:color w:val="464646"/>
          <w:sz w:val="20"/>
        </w:rPr>
        <w:t>Periodontol</w:t>
      </w:r>
      <w:proofErr w:type="spellEnd"/>
      <w:r>
        <w:rPr>
          <w:color w:val="464646"/>
          <w:spacing w:val="-4"/>
          <w:sz w:val="20"/>
        </w:rPr>
        <w:t xml:space="preserve"> 2010</w:t>
      </w:r>
    </w:p>
    <w:p w14:paraId="03EA2C92" w14:textId="77777777" w:rsidR="0002459C" w:rsidRDefault="00417281">
      <w:pPr>
        <w:spacing w:before="126" w:line="256" w:lineRule="auto"/>
        <w:ind w:left="188" w:right="61"/>
        <w:rPr>
          <w:sz w:val="20"/>
        </w:rPr>
      </w:pPr>
      <w:r>
        <w:rPr>
          <w:b/>
          <w:color w:val="464646"/>
          <w:sz w:val="20"/>
        </w:rPr>
        <w:t>Tonetti</w:t>
      </w:r>
      <w:r>
        <w:rPr>
          <w:b/>
          <w:color w:val="464646"/>
          <w:spacing w:val="-4"/>
          <w:sz w:val="20"/>
        </w:rPr>
        <w:t xml:space="preserve"> </w:t>
      </w:r>
      <w:r>
        <w:rPr>
          <w:b/>
          <w:color w:val="464646"/>
          <w:sz w:val="20"/>
        </w:rPr>
        <w:t>MS,</w:t>
      </w:r>
      <w:r>
        <w:rPr>
          <w:b/>
          <w:color w:val="464646"/>
          <w:spacing w:val="-4"/>
          <w:sz w:val="20"/>
        </w:rPr>
        <w:t xml:space="preserve"> </w:t>
      </w:r>
      <w:r>
        <w:rPr>
          <w:b/>
          <w:color w:val="464646"/>
          <w:sz w:val="20"/>
        </w:rPr>
        <w:t>Greenwell</w:t>
      </w:r>
      <w:r>
        <w:rPr>
          <w:b/>
          <w:color w:val="464646"/>
          <w:spacing w:val="-4"/>
          <w:sz w:val="20"/>
        </w:rPr>
        <w:t xml:space="preserve"> </w:t>
      </w:r>
      <w:r>
        <w:rPr>
          <w:b/>
          <w:color w:val="464646"/>
          <w:sz w:val="20"/>
        </w:rPr>
        <w:t>H,</w:t>
      </w:r>
      <w:r>
        <w:rPr>
          <w:b/>
          <w:color w:val="464646"/>
          <w:spacing w:val="-4"/>
          <w:sz w:val="20"/>
        </w:rPr>
        <w:t xml:space="preserve"> </w:t>
      </w:r>
      <w:r>
        <w:rPr>
          <w:b/>
          <w:color w:val="464646"/>
          <w:sz w:val="20"/>
        </w:rPr>
        <w:t>Kornman</w:t>
      </w:r>
      <w:r>
        <w:rPr>
          <w:b/>
          <w:color w:val="464646"/>
          <w:spacing w:val="-2"/>
          <w:sz w:val="20"/>
        </w:rPr>
        <w:t xml:space="preserve"> </w:t>
      </w:r>
      <w:r>
        <w:rPr>
          <w:b/>
          <w:color w:val="464646"/>
          <w:sz w:val="20"/>
        </w:rPr>
        <w:t>KS</w:t>
      </w:r>
      <w:r>
        <w:rPr>
          <w:color w:val="464646"/>
          <w:sz w:val="20"/>
        </w:rPr>
        <w:t>.</w:t>
      </w:r>
      <w:r>
        <w:rPr>
          <w:color w:val="464646"/>
          <w:spacing w:val="-2"/>
          <w:sz w:val="20"/>
        </w:rPr>
        <w:t xml:space="preserve"> </w:t>
      </w:r>
      <w:r>
        <w:rPr>
          <w:color w:val="464646"/>
          <w:sz w:val="20"/>
        </w:rPr>
        <w:t>Staging</w:t>
      </w:r>
      <w:r>
        <w:rPr>
          <w:color w:val="464646"/>
          <w:spacing w:val="-2"/>
          <w:sz w:val="20"/>
        </w:rPr>
        <w:t xml:space="preserve"> </w:t>
      </w:r>
      <w:r>
        <w:rPr>
          <w:color w:val="464646"/>
          <w:sz w:val="20"/>
        </w:rPr>
        <w:t>and</w:t>
      </w:r>
      <w:r>
        <w:rPr>
          <w:color w:val="464646"/>
          <w:spacing w:val="-2"/>
          <w:sz w:val="20"/>
        </w:rPr>
        <w:t xml:space="preserve"> </w:t>
      </w:r>
      <w:r>
        <w:rPr>
          <w:color w:val="464646"/>
          <w:sz w:val="20"/>
        </w:rPr>
        <w:t>grading</w:t>
      </w:r>
      <w:r>
        <w:rPr>
          <w:color w:val="464646"/>
          <w:spacing w:val="-3"/>
          <w:sz w:val="20"/>
        </w:rPr>
        <w:t xml:space="preserve"> </w:t>
      </w:r>
      <w:r>
        <w:rPr>
          <w:color w:val="464646"/>
          <w:sz w:val="20"/>
        </w:rPr>
        <w:t>of</w:t>
      </w:r>
      <w:r>
        <w:rPr>
          <w:color w:val="464646"/>
          <w:spacing w:val="-4"/>
          <w:sz w:val="20"/>
        </w:rPr>
        <w:t xml:space="preserve"> </w:t>
      </w:r>
      <w:r>
        <w:rPr>
          <w:color w:val="464646"/>
          <w:sz w:val="20"/>
        </w:rPr>
        <w:t>periodontitis: framework</w:t>
      </w:r>
      <w:r>
        <w:rPr>
          <w:color w:val="464646"/>
          <w:spacing w:val="-3"/>
          <w:sz w:val="20"/>
        </w:rPr>
        <w:t xml:space="preserve"> </w:t>
      </w:r>
      <w:r>
        <w:rPr>
          <w:color w:val="464646"/>
          <w:sz w:val="20"/>
        </w:rPr>
        <w:t>and</w:t>
      </w:r>
      <w:r>
        <w:rPr>
          <w:color w:val="464646"/>
          <w:spacing w:val="-2"/>
          <w:sz w:val="20"/>
        </w:rPr>
        <w:t xml:space="preserve"> </w:t>
      </w:r>
      <w:r>
        <w:rPr>
          <w:color w:val="464646"/>
          <w:sz w:val="20"/>
        </w:rPr>
        <w:t>proposal</w:t>
      </w:r>
      <w:r>
        <w:rPr>
          <w:color w:val="464646"/>
          <w:spacing w:val="-2"/>
          <w:sz w:val="20"/>
        </w:rPr>
        <w:t xml:space="preserve"> </w:t>
      </w:r>
      <w:r>
        <w:rPr>
          <w:color w:val="464646"/>
          <w:sz w:val="20"/>
        </w:rPr>
        <w:t>of</w:t>
      </w:r>
      <w:r>
        <w:rPr>
          <w:color w:val="464646"/>
          <w:spacing w:val="-3"/>
          <w:sz w:val="20"/>
        </w:rPr>
        <w:t xml:space="preserve"> </w:t>
      </w:r>
      <w:r>
        <w:rPr>
          <w:color w:val="464646"/>
          <w:sz w:val="20"/>
        </w:rPr>
        <w:t>a</w:t>
      </w:r>
      <w:r>
        <w:rPr>
          <w:color w:val="464646"/>
          <w:spacing w:val="-2"/>
          <w:sz w:val="20"/>
        </w:rPr>
        <w:t xml:space="preserve"> </w:t>
      </w:r>
      <w:r>
        <w:rPr>
          <w:color w:val="464646"/>
          <w:sz w:val="20"/>
        </w:rPr>
        <w:t>new</w:t>
      </w:r>
      <w:r>
        <w:rPr>
          <w:color w:val="464646"/>
          <w:spacing w:val="-3"/>
          <w:sz w:val="20"/>
        </w:rPr>
        <w:t xml:space="preserve"> </w:t>
      </w:r>
      <w:r>
        <w:rPr>
          <w:color w:val="464646"/>
          <w:sz w:val="20"/>
        </w:rPr>
        <w:t>classification</w:t>
      </w:r>
      <w:r>
        <w:rPr>
          <w:color w:val="464646"/>
          <w:spacing w:val="-2"/>
          <w:sz w:val="20"/>
        </w:rPr>
        <w:t xml:space="preserve"> </w:t>
      </w:r>
      <w:r>
        <w:rPr>
          <w:color w:val="464646"/>
          <w:sz w:val="20"/>
        </w:rPr>
        <w:t>and case definition.</w:t>
      </w:r>
      <w:r>
        <w:rPr>
          <w:color w:val="464646"/>
          <w:spacing w:val="40"/>
          <w:sz w:val="20"/>
        </w:rPr>
        <w:t xml:space="preserve"> </w:t>
      </w:r>
      <w:proofErr w:type="spellStart"/>
      <w:r>
        <w:rPr>
          <w:color w:val="464646"/>
          <w:sz w:val="20"/>
        </w:rPr>
        <w:t>Periodontol</w:t>
      </w:r>
      <w:proofErr w:type="spellEnd"/>
      <w:r>
        <w:rPr>
          <w:color w:val="464646"/>
          <w:sz w:val="20"/>
        </w:rPr>
        <w:t>. 2018;89(Suppl 1):S159–S172.</w:t>
      </w:r>
    </w:p>
    <w:p w14:paraId="49BC8BDE" w14:textId="77777777" w:rsidR="0002459C" w:rsidRDefault="00417281">
      <w:pPr>
        <w:spacing w:before="106" w:line="259" w:lineRule="auto"/>
        <w:ind w:left="188" w:firstLine="45"/>
        <w:rPr>
          <w:sz w:val="20"/>
        </w:rPr>
      </w:pPr>
      <w:r>
        <w:rPr>
          <w:b/>
          <w:color w:val="464646"/>
          <w:sz w:val="20"/>
        </w:rPr>
        <w:t>Smiley</w:t>
      </w:r>
      <w:r>
        <w:rPr>
          <w:b/>
          <w:color w:val="464646"/>
          <w:spacing w:val="-3"/>
          <w:sz w:val="20"/>
        </w:rPr>
        <w:t xml:space="preserve"> </w:t>
      </w:r>
      <w:r>
        <w:rPr>
          <w:b/>
          <w:color w:val="464646"/>
          <w:sz w:val="20"/>
        </w:rPr>
        <w:t>CJ,</w:t>
      </w:r>
      <w:r>
        <w:rPr>
          <w:b/>
          <w:color w:val="464646"/>
          <w:spacing w:val="-1"/>
          <w:sz w:val="20"/>
        </w:rPr>
        <w:t xml:space="preserve"> </w:t>
      </w:r>
      <w:r>
        <w:rPr>
          <w:b/>
          <w:color w:val="464646"/>
          <w:sz w:val="20"/>
        </w:rPr>
        <w:t>Tracy</w:t>
      </w:r>
      <w:r>
        <w:rPr>
          <w:b/>
          <w:color w:val="464646"/>
          <w:spacing w:val="-4"/>
          <w:sz w:val="20"/>
        </w:rPr>
        <w:t xml:space="preserve"> </w:t>
      </w:r>
      <w:r>
        <w:rPr>
          <w:b/>
          <w:color w:val="464646"/>
          <w:sz w:val="20"/>
        </w:rPr>
        <w:t>SL,</w:t>
      </w:r>
      <w:r>
        <w:rPr>
          <w:b/>
          <w:color w:val="464646"/>
          <w:spacing w:val="-4"/>
          <w:sz w:val="20"/>
        </w:rPr>
        <w:t xml:space="preserve"> </w:t>
      </w:r>
      <w:r>
        <w:rPr>
          <w:b/>
          <w:color w:val="464646"/>
          <w:sz w:val="20"/>
        </w:rPr>
        <w:t>Abt</w:t>
      </w:r>
      <w:r>
        <w:rPr>
          <w:b/>
          <w:color w:val="464646"/>
          <w:spacing w:val="-2"/>
          <w:sz w:val="20"/>
        </w:rPr>
        <w:t xml:space="preserve"> </w:t>
      </w:r>
      <w:r>
        <w:rPr>
          <w:b/>
          <w:color w:val="464646"/>
          <w:sz w:val="20"/>
        </w:rPr>
        <w:t>E,</w:t>
      </w:r>
      <w:r>
        <w:rPr>
          <w:b/>
          <w:color w:val="464646"/>
          <w:spacing w:val="-4"/>
          <w:sz w:val="20"/>
        </w:rPr>
        <w:t xml:space="preserve"> </w:t>
      </w:r>
      <w:r>
        <w:rPr>
          <w:b/>
          <w:color w:val="464646"/>
          <w:sz w:val="20"/>
        </w:rPr>
        <w:t>Michalowicz BS</w:t>
      </w:r>
      <w:r>
        <w:rPr>
          <w:b/>
          <w:color w:val="464646"/>
          <w:spacing w:val="-3"/>
          <w:sz w:val="20"/>
        </w:rPr>
        <w:t xml:space="preserve"> </w:t>
      </w:r>
      <w:r>
        <w:rPr>
          <w:b/>
          <w:color w:val="464646"/>
          <w:sz w:val="20"/>
        </w:rPr>
        <w:t>et</w:t>
      </w:r>
      <w:r>
        <w:rPr>
          <w:b/>
          <w:color w:val="464646"/>
          <w:spacing w:val="-2"/>
          <w:sz w:val="20"/>
        </w:rPr>
        <w:t xml:space="preserve"> </w:t>
      </w:r>
      <w:r>
        <w:rPr>
          <w:b/>
          <w:color w:val="464646"/>
          <w:sz w:val="20"/>
        </w:rPr>
        <w:t>al</w:t>
      </w:r>
      <w:r>
        <w:rPr>
          <w:color w:val="464646"/>
          <w:sz w:val="20"/>
        </w:rPr>
        <w:t>.</w:t>
      </w:r>
      <w:r>
        <w:rPr>
          <w:color w:val="464646"/>
          <w:spacing w:val="-2"/>
          <w:sz w:val="20"/>
        </w:rPr>
        <w:t xml:space="preserve"> </w:t>
      </w:r>
      <w:r>
        <w:rPr>
          <w:color w:val="464646"/>
          <w:sz w:val="20"/>
        </w:rPr>
        <w:t>Evidence-based</w:t>
      </w:r>
      <w:r>
        <w:rPr>
          <w:color w:val="464646"/>
          <w:spacing w:val="-2"/>
          <w:sz w:val="20"/>
        </w:rPr>
        <w:t xml:space="preserve"> </w:t>
      </w:r>
      <w:r>
        <w:rPr>
          <w:color w:val="464646"/>
          <w:sz w:val="20"/>
        </w:rPr>
        <w:t>clinical</w:t>
      </w:r>
      <w:r>
        <w:rPr>
          <w:color w:val="464646"/>
          <w:spacing w:val="-2"/>
          <w:sz w:val="20"/>
        </w:rPr>
        <w:t xml:space="preserve"> </w:t>
      </w:r>
      <w:r>
        <w:rPr>
          <w:color w:val="464646"/>
          <w:sz w:val="20"/>
        </w:rPr>
        <w:t>practice</w:t>
      </w:r>
      <w:r>
        <w:rPr>
          <w:color w:val="464646"/>
          <w:spacing w:val="-4"/>
          <w:sz w:val="20"/>
        </w:rPr>
        <w:t xml:space="preserve"> </w:t>
      </w:r>
      <w:r>
        <w:rPr>
          <w:color w:val="464646"/>
          <w:sz w:val="20"/>
        </w:rPr>
        <w:t>guideline</w:t>
      </w:r>
      <w:r>
        <w:rPr>
          <w:color w:val="464646"/>
          <w:spacing w:val="-4"/>
          <w:sz w:val="20"/>
        </w:rPr>
        <w:t xml:space="preserve"> </w:t>
      </w:r>
      <w:r>
        <w:rPr>
          <w:color w:val="464646"/>
          <w:sz w:val="20"/>
        </w:rPr>
        <w:t>on</w:t>
      </w:r>
      <w:r>
        <w:rPr>
          <w:color w:val="464646"/>
          <w:spacing w:val="-2"/>
          <w:sz w:val="20"/>
        </w:rPr>
        <w:t xml:space="preserve"> </w:t>
      </w:r>
      <w:r>
        <w:rPr>
          <w:color w:val="464646"/>
          <w:sz w:val="20"/>
        </w:rPr>
        <w:t>the</w:t>
      </w:r>
      <w:r>
        <w:rPr>
          <w:color w:val="464646"/>
          <w:spacing w:val="-3"/>
          <w:sz w:val="20"/>
        </w:rPr>
        <w:t xml:space="preserve"> </w:t>
      </w:r>
      <w:r>
        <w:rPr>
          <w:color w:val="464646"/>
          <w:sz w:val="20"/>
        </w:rPr>
        <w:t>nonsurgical</w:t>
      </w:r>
      <w:r>
        <w:rPr>
          <w:color w:val="464646"/>
          <w:spacing w:val="-2"/>
          <w:sz w:val="20"/>
        </w:rPr>
        <w:t xml:space="preserve"> </w:t>
      </w:r>
      <w:r>
        <w:rPr>
          <w:color w:val="464646"/>
          <w:sz w:val="20"/>
        </w:rPr>
        <w:t>treatment</w:t>
      </w:r>
      <w:r>
        <w:rPr>
          <w:color w:val="464646"/>
          <w:spacing w:val="-2"/>
          <w:sz w:val="20"/>
        </w:rPr>
        <w:t xml:space="preserve"> </w:t>
      </w:r>
      <w:r>
        <w:rPr>
          <w:color w:val="464646"/>
          <w:sz w:val="20"/>
        </w:rPr>
        <w:t>of</w:t>
      </w:r>
      <w:r>
        <w:rPr>
          <w:color w:val="464646"/>
          <w:spacing w:val="-3"/>
          <w:sz w:val="20"/>
        </w:rPr>
        <w:t xml:space="preserve"> </w:t>
      </w:r>
      <w:r>
        <w:rPr>
          <w:color w:val="464646"/>
          <w:sz w:val="20"/>
        </w:rPr>
        <w:t>chronic periodontitis by means of scaling and root planning with our without adjuncts. J Am Dent Assoc 2015; 146(&amp;): 525-535. https:/</w:t>
      </w:r>
      <w:hyperlink r:id="rId45">
        <w:r>
          <w:rPr>
            <w:color w:val="464646"/>
            <w:sz w:val="20"/>
          </w:rPr>
          <w:t>/w</w:t>
        </w:r>
      </w:hyperlink>
      <w:r>
        <w:rPr>
          <w:color w:val="464646"/>
          <w:sz w:val="20"/>
        </w:rPr>
        <w:t>w</w:t>
      </w:r>
      <w:hyperlink r:id="rId46">
        <w:r>
          <w:rPr>
            <w:color w:val="464646"/>
            <w:sz w:val="20"/>
          </w:rPr>
          <w:t xml:space="preserve">w.ncbi.nlm.nih.gov/pubmed/26113100 </w:t>
        </w:r>
      </w:hyperlink>
      <w:r>
        <w:rPr>
          <w:color w:val="464646"/>
          <w:sz w:val="20"/>
        </w:rPr>
        <w:t>References 10</w:t>
      </w:r>
    </w:p>
    <w:p w14:paraId="614EB1A4" w14:textId="77777777" w:rsidR="0002459C" w:rsidRDefault="00417281">
      <w:pPr>
        <w:spacing w:before="104" w:line="259" w:lineRule="auto"/>
        <w:ind w:left="188" w:right="2328"/>
        <w:rPr>
          <w:sz w:val="20"/>
        </w:rPr>
      </w:pPr>
      <w:r>
        <w:rPr>
          <w:b/>
          <w:color w:val="464646"/>
          <w:sz w:val="20"/>
        </w:rPr>
        <w:t>Suvan</w:t>
      </w:r>
      <w:r>
        <w:rPr>
          <w:b/>
          <w:color w:val="464646"/>
          <w:spacing w:val="-2"/>
          <w:sz w:val="20"/>
        </w:rPr>
        <w:t xml:space="preserve"> </w:t>
      </w:r>
      <w:r>
        <w:rPr>
          <w:color w:val="464646"/>
          <w:sz w:val="20"/>
        </w:rPr>
        <w:t>JE.</w:t>
      </w:r>
      <w:r>
        <w:rPr>
          <w:color w:val="464646"/>
          <w:spacing w:val="-4"/>
          <w:sz w:val="20"/>
        </w:rPr>
        <w:t xml:space="preserve"> </w:t>
      </w:r>
      <w:r>
        <w:rPr>
          <w:color w:val="464646"/>
          <w:sz w:val="20"/>
        </w:rPr>
        <w:t>Effectiveness</w:t>
      </w:r>
      <w:r>
        <w:rPr>
          <w:color w:val="464646"/>
          <w:spacing w:val="-6"/>
          <w:sz w:val="20"/>
        </w:rPr>
        <w:t xml:space="preserve"> </w:t>
      </w:r>
      <w:r>
        <w:rPr>
          <w:color w:val="464646"/>
          <w:sz w:val="20"/>
        </w:rPr>
        <w:t>of</w:t>
      </w:r>
      <w:r>
        <w:rPr>
          <w:color w:val="464646"/>
          <w:spacing w:val="-3"/>
          <w:sz w:val="20"/>
        </w:rPr>
        <w:t xml:space="preserve"> </w:t>
      </w:r>
      <w:r>
        <w:rPr>
          <w:color w:val="464646"/>
          <w:sz w:val="20"/>
        </w:rPr>
        <w:t>mechanical</w:t>
      </w:r>
      <w:r>
        <w:rPr>
          <w:color w:val="464646"/>
          <w:spacing w:val="-4"/>
          <w:sz w:val="20"/>
        </w:rPr>
        <w:t xml:space="preserve"> </w:t>
      </w:r>
      <w:r>
        <w:rPr>
          <w:color w:val="464646"/>
          <w:sz w:val="20"/>
        </w:rPr>
        <w:t>nonsurgical</w:t>
      </w:r>
      <w:r>
        <w:rPr>
          <w:color w:val="464646"/>
          <w:spacing w:val="-4"/>
          <w:sz w:val="20"/>
        </w:rPr>
        <w:t xml:space="preserve"> </w:t>
      </w:r>
      <w:r>
        <w:rPr>
          <w:color w:val="464646"/>
          <w:sz w:val="20"/>
        </w:rPr>
        <w:t>pocket</w:t>
      </w:r>
      <w:r>
        <w:rPr>
          <w:color w:val="464646"/>
          <w:spacing w:val="-5"/>
          <w:sz w:val="20"/>
        </w:rPr>
        <w:t xml:space="preserve"> </w:t>
      </w:r>
      <w:r>
        <w:rPr>
          <w:color w:val="464646"/>
          <w:sz w:val="20"/>
        </w:rPr>
        <w:t>therapy.</w:t>
      </w:r>
      <w:r>
        <w:rPr>
          <w:color w:val="464646"/>
          <w:spacing w:val="-4"/>
          <w:sz w:val="20"/>
        </w:rPr>
        <w:t xml:space="preserve"> </w:t>
      </w:r>
      <w:r>
        <w:rPr>
          <w:color w:val="464646"/>
          <w:sz w:val="20"/>
        </w:rPr>
        <w:t>Periodontology</w:t>
      </w:r>
      <w:r>
        <w:rPr>
          <w:color w:val="464646"/>
          <w:spacing w:val="-4"/>
          <w:sz w:val="20"/>
        </w:rPr>
        <w:t xml:space="preserve"> </w:t>
      </w:r>
      <w:r>
        <w:rPr>
          <w:color w:val="464646"/>
          <w:sz w:val="20"/>
        </w:rPr>
        <w:t>2000</w:t>
      </w:r>
      <w:r>
        <w:rPr>
          <w:color w:val="464646"/>
          <w:spacing w:val="-5"/>
          <w:sz w:val="20"/>
        </w:rPr>
        <w:t xml:space="preserve"> </w:t>
      </w:r>
      <w:r>
        <w:rPr>
          <w:color w:val="464646"/>
          <w:sz w:val="20"/>
        </w:rPr>
        <w:t>2005;</w:t>
      </w:r>
      <w:r>
        <w:rPr>
          <w:color w:val="464646"/>
          <w:spacing w:val="-7"/>
          <w:sz w:val="20"/>
        </w:rPr>
        <w:t xml:space="preserve"> </w:t>
      </w:r>
      <w:r>
        <w:rPr>
          <w:color w:val="464646"/>
          <w:sz w:val="20"/>
        </w:rPr>
        <w:t xml:space="preserve">37:48-71. </w:t>
      </w:r>
      <w:r>
        <w:rPr>
          <w:color w:val="464646"/>
          <w:spacing w:val="-2"/>
          <w:sz w:val="20"/>
        </w:rPr>
        <w:t>https://onlinelibrary.wiley.com/doi/abs/10.1111/j.1600-0757.2004.03794.</w:t>
      </w:r>
    </w:p>
    <w:p w14:paraId="2301D34C" w14:textId="77777777" w:rsidR="0002459C" w:rsidRDefault="00417281">
      <w:pPr>
        <w:spacing w:before="103"/>
        <w:ind w:left="179"/>
        <w:rPr>
          <w:b/>
          <w:sz w:val="20"/>
        </w:rPr>
      </w:pPr>
      <w:r>
        <w:rPr>
          <w:b/>
          <w:color w:val="464646"/>
          <w:spacing w:val="-2"/>
          <w:sz w:val="20"/>
        </w:rPr>
        <w:t>Websites:</w:t>
      </w:r>
    </w:p>
    <w:p w14:paraId="1813C19C" w14:textId="77777777" w:rsidR="0002459C" w:rsidRDefault="00417281">
      <w:pPr>
        <w:spacing w:before="131"/>
        <w:ind w:left="179"/>
        <w:rPr>
          <w:sz w:val="20"/>
        </w:rPr>
      </w:pPr>
      <w:r>
        <w:rPr>
          <w:color w:val="464646"/>
          <w:sz w:val="20"/>
        </w:rPr>
        <w:t>ADA</w:t>
      </w:r>
      <w:r>
        <w:rPr>
          <w:color w:val="464646"/>
          <w:spacing w:val="-3"/>
          <w:sz w:val="20"/>
        </w:rPr>
        <w:t xml:space="preserve"> </w:t>
      </w:r>
      <w:r>
        <w:rPr>
          <w:color w:val="464646"/>
          <w:sz w:val="20"/>
        </w:rPr>
        <w:t>-</w:t>
      </w:r>
      <w:r>
        <w:rPr>
          <w:color w:val="464646"/>
          <w:spacing w:val="-4"/>
          <w:sz w:val="20"/>
        </w:rPr>
        <w:t xml:space="preserve"> </w:t>
      </w:r>
      <w:hyperlink r:id="rId47">
        <w:r>
          <w:rPr>
            <w:color w:val="0562C1"/>
            <w:spacing w:val="-2"/>
            <w:sz w:val="20"/>
          </w:rPr>
          <w:t>https://ebd.ada.org/en</w:t>
        </w:r>
      </w:hyperlink>
    </w:p>
    <w:p w14:paraId="48F73D96" w14:textId="77777777" w:rsidR="0002459C" w:rsidRDefault="002B7846">
      <w:pPr>
        <w:pStyle w:val="BodyText"/>
        <w:spacing w:line="20" w:lineRule="exact"/>
        <w:ind w:left="688"/>
        <w:rPr>
          <w:sz w:val="2"/>
        </w:rPr>
      </w:pPr>
      <w:r>
        <w:rPr>
          <w:sz w:val="2"/>
        </w:rPr>
      </w:r>
      <w:r>
        <w:rPr>
          <w:sz w:val="2"/>
        </w:rPr>
        <w:pict w14:anchorId="2A933A1D">
          <v:group id="docshapegroup9" o:spid="_x0000_s2052" style="width:93.6pt;height:.6pt;mso-position-horizontal-relative:char;mso-position-vertical-relative:line" coordsize="1872,12">
            <v:rect id="docshape10" o:spid="_x0000_s2053" style="position:absolute;width:1872;height:12" fillcolor="#0562c1" stroked="f"/>
            <w10:anchorlock/>
          </v:group>
        </w:pict>
      </w:r>
    </w:p>
    <w:p w14:paraId="50027B02" w14:textId="77777777" w:rsidR="0002459C" w:rsidRDefault="00417281">
      <w:pPr>
        <w:spacing w:before="111"/>
        <w:ind w:left="179"/>
        <w:rPr>
          <w:sz w:val="20"/>
        </w:rPr>
      </w:pPr>
      <w:proofErr w:type="spellStart"/>
      <w:r>
        <w:rPr>
          <w:color w:val="464646"/>
          <w:w w:val="95"/>
          <w:sz w:val="20"/>
        </w:rPr>
        <w:t>Bonebox</w:t>
      </w:r>
      <w:proofErr w:type="spellEnd"/>
      <w:r>
        <w:rPr>
          <w:color w:val="464646"/>
          <w:spacing w:val="38"/>
          <w:sz w:val="20"/>
        </w:rPr>
        <w:t xml:space="preserve"> </w:t>
      </w:r>
      <w:r>
        <w:rPr>
          <w:color w:val="464646"/>
          <w:w w:val="95"/>
          <w:sz w:val="20"/>
        </w:rPr>
        <w:t>Lite</w:t>
      </w:r>
      <w:r>
        <w:rPr>
          <w:color w:val="464646"/>
          <w:spacing w:val="37"/>
          <w:sz w:val="20"/>
        </w:rPr>
        <w:t xml:space="preserve"> </w:t>
      </w:r>
      <w:r>
        <w:rPr>
          <w:color w:val="464646"/>
          <w:w w:val="95"/>
          <w:sz w:val="20"/>
        </w:rPr>
        <w:t>Anatomy</w:t>
      </w:r>
      <w:r>
        <w:rPr>
          <w:color w:val="464646"/>
          <w:spacing w:val="38"/>
          <w:sz w:val="20"/>
        </w:rPr>
        <w:t xml:space="preserve"> </w:t>
      </w:r>
      <w:r>
        <w:rPr>
          <w:color w:val="464646"/>
          <w:w w:val="95"/>
          <w:sz w:val="20"/>
        </w:rPr>
        <w:t>APP</w:t>
      </w:r>
      <w:r>
        <w:rPr>
          <w:color w:val="464646"/>
          <w:spacing w:val="42"/>
          <w:sz w:val="20"/>
        </w:rPr>
        <w:t xml:space="preserve"> </w:t>
      </w:r>
      <w:r>
        <w:rPr>
          <w:color w:val="464646"/>
          <w:w w:val="95"/>
          <w:sz w:val="20"/>
        </w:rPr>
        <w:t>-</w:t>
      </w:r>
      <w:r>
        <w:rPr>
          <w:color w:val="464646"/>
          <w:spacing w:val="41"/>
          <w:sz w:val="20"/>
        </w:rPr>
        <w:t xml:space="preserve"> </w:t>
      </w:r>
      <w:hyperlink r:id="rId48">
        <w:r>
          <w:rPr>
            <w:color w:val="0562C1"/>
            <w:w w:val="95"/>
            <w:sz w:val="20"/>
          </w:rPr>
          <w:t>https://appadvice.com/app/bonebox-d</w:t>
        </w:r>
      </w:hyperlink>
      <w:hyperlink r:id="rId49">
        <w:r>
          <w:rPr>
            <w:color w:val="0562C1"/>
            <w:w w:val="95"/>
            <w:sz w:val="20"/>
          </w:rPr>
          <w:t>e</w:t>
        </w:r>
      </w:hyperlink>
      <w:hyperlink r:id="rId50">
        <w:r>
          <w:rPr>
            <w:color w:val="0562C1"/>
            <w:w w:val="95"/>
            <w:sz w:val="20"/>
          </w:rPr>
          <w:t>ntal-</w:t>
        </w:r>
        <w:r>
          <w:rPr>
            <w:color w:val="0562C1"/>
            <w:spacing w:val="-2"/>
            <w:w w:val="95"/>
            <w:sz w:val="20"/>
          </w:rPr>
          <w:t>pro/1186342618</w:t>
        </w:r>
      </w:hyperlink>
    </w:p>
    <w:p w14:paraId="0A35DB90" w14:textId="77777777" w:rsidR="0002459C" w:rsidRDefault="002B7846">
      <w:pPr>
        <w:pStyle w:val="BodyText"/>
        <w:spacing w:line="20" w:lineRule="exact"/>
        <w:ind w:left="2542"/>
        <w:rPr>
          <w:sz w:val="2"/>
        </w:rPr>
      </w:pPr>
      <w:r>
        <w:rPr>
          <w:sz w:val="2"/>
        </w:rPr>
      </w:r>
      <w:r>
        <w:rPr>
          <w:sz w:val="2"/>
        </w:rPr>
        <w:pict w14:anchorId="6205F5FF">
          <v:group id="docshapegroup11" o:spid="_x0000_s2050" style="width:250.75pt;height:.6pt;mso-position-horizontal-relative:char;mso-position-vertical-relative:line" coordsize="5015,12">
            <v:rect id="docshape12" o:spid="_x0000_s2051" style="position:absolute;width:5015;height:12" fillcolor="#0562c1" stroked="f"/>
            <w10:anchorlock/>
          </v:group>
        </w:pict>
      </w:r>
    </w:p>
    <w:p w14:paraId="4F34E300" w14:textId="77777777" w:rsidR="0002459C" w:rsidRDefault="00417281">
      <w:pPr>
        <w:spacing w:before="85"/>
        <w:ind w:left="179"/>
        <w:rPr>
          <w:sz w:val="20"/>
        </w:rPr>
      </w:pPr>
      <w:r>
        <w:rPr>
          <w:color w:val="464646"/>
          <w:w w:val="95"/>
          <w:sz w:val="20"/>
        </w:rPr>
        <w:t>AAP</w:t>
      </w:r>
      <w:r>
        <w:rPr>
          <w:color w:val="464646"/>
          <w:spacing w:val="72"/>
          <w:w w:val="150"/>
          <w:sz w:val="20"/>
        </w:rPr>
        <w:t xml:space="preserve"> </w:t>
      </w:r>
      <w:r>
        <w:rPr>
          <w:color w:val="464646"/>
          <w:w w:val="95"/>
          <w:sz w:val="20"/>
        </w:rPr>
        <w:t>-</w:t>
      </w:r>
      <w:r>
        <w:rPr>
          <w:color w:val="464646"/>
          <w:spacing w:val="69"/>
          <w:w w:val="150"/>
          <w:sz w:val="20"/>
        </w:rPr>
        <w:t xml:space="preserve"> </w:t>
      </w:r>
      <w:hyperlink r:id="rId51">
        <w:r>
          <w:rPr>
            <w:color w:val="0562C1"/>
            <w:w w:val="95"/>
            <w:sz w:val="20"/>
            <w:u w:val="single" w:color="0562C1"/>
          </w:rPr>
          <w:t>https://perio.org/2017wwdc?_ga=2.30613754.474969781.1540905661-</w:t>
        </w:r>
        <w:r>
          <w:rPr>
            <w:color w:val="0562C1"/>
            <w:spacing w:val="-2"/>
            <w:w w:val="95"/>
            <w:sz w:val="20"/>
            <w:u w:val="single" w:color="0562C1"/>
          </w:rPr>
          <w:t>1560784162.1537446744</w:t>
        </w:r>
      </w:hyperlink>
    </w:p>
    <w:p w14:paraId="3AF55FFA" w14:textId="77777777" w:rsidR="0002459C" w:rsidRDefault="00417281">
      <w:pPr>
        <w:spacing w:before="121"/>
        <w:ind w:left="179"/>
        <w:rPr>
          <w:sz w:val="20"/>
        </w:rPr>
      </w:pPr>
      <w:proofErr w:type="spellStart"/>
      <w:r>
        <w:rPr>
          <w:color w:val="464646"/>
          <w:sz w:val="20"/>
        </w:rPr>
        <w:t>Codeology</w:t>
      </w:r>
      <w:proofErr w:type="spellEnd"/>
      <w:r>
        <w:rPr>
          <w:color w:val="464646"/>
          <w:spacing w:val="-7"/>
          <w:sz w:val="20"/>
        </w:rPr>
        <w:t xml:space="preserve"> </w:t>
      </w:r>
      <w:r>
        <w:rPr>
          <w:color w:val="464646"/>
          <w:sz w:val="20"/>
        </w:rPr>
        <w:t>-</w:t>
      </w:r>
      <w:r>
        <w:rPr>
          <w:color w:val="464646"/>
          <w:spacing w:val="-9"/>
          <w:sz w:val="20"/>
        </w:rPr>
        <w:t xml:space="preserve"> </w:t>
      </w:r>
      <w:hyperlink r:id="rId52">
        <w:r>
          <w:rPr>
            <w:color w:val="0562C1"/>
            <w:spacing w:val="-2"/>
            <w:sz w:val="20"/>
            <w:u w:val="single" w:color="0562C1"/>
          </w:rPr>
          <w:t>https://dentalcodeology.com/</w:t>
        </w:r>
      </w:hyperlink>
    </w:p>
    <w:p w14:paraId="726FBFA7" w14:textId="77777777" w:rsidR="0002459C" w:rsidRDefault="00417281">
      <w:pPr>
        <w:pStyle w:val="BodyText"/>
        <w:spacing w:before="113"/>
        <w:ind w:left="179"/>
      </w:pPr>
      <w:r>
        <w:t>Dentsply</w:t>
      </w:r>
      <w:r>
        <w:rPr>
          <w:spacing w:val="-7"/>
        </w:rPr>
        <w:t xml:space="preserve"> </w:t>
      </w:r>
      <w:r>
        <w:rPr>
          <w:spacing w:val="-2"/>
        </w:rPr>
        <w:t>Sirona</w:t>
      </w:r>
    </w:p>
    <w:p w14:paraId="44184E99" w14:textId="796965D3" w:rsidR="0002459C" w:rsidRDefault="00417281">
      <w:pPr>
        <w:spacing w:before="126"/>
        <w:ind w:left="179"/>
        <w:rPr>
          <w:sz w:val="20"/>
        </w:rPr>
      </w:pPr>
      <w:r>
        <w:rPr>
          <w:color w:val="464646"/>
          <w:sz w:val="20"/>
        </w:rPr>
        <w:t>Premier</w:t>
      </w:r>
      <w:r>
        <w:rPr>
          <w:color w:val="464646"/>
          <w:spacing w:val="-8"/>
          <w:sz w:val="20"/>
        </w:rPr>
        <w:t xml:space="preserve"> </w:t>
      </w:r>
      <w:r>
        <w:rPr>
          <w:color w:val="464646"/>
          <w:sz w:val="20"/>
        </w:rPr>
        <w:t>Dental</w:t>
      </w:r>
      <w:r>
        <w:rPr>
          <w:color w:val="464646"/>
          <w:spacing w:val="-7"/>
          <w:sz w:val="20"/>
        </w:rPr>
        <w:t xml:space="preserve"> </w:t>
      </w:r>
      <w:r>
        <w:rPr>
          <w:color w:val="464646"/>
          <w:sz w:val="20"/>
        </w:rPr>
        <w:t>Products</w:t>
      </w:r>
      <w:r>
        <w:rPr>
          <w:color w:val="464646"/>
          <w:spacing w:val="-2"/>
          <w:sz w:val="20"/>
        </w:rPr>
        <w:t xml:space="preserve"> </w:t>
      </w:r>
      <w:r>
        <w:rPr>
          <w:color w:val="464646"/>
          <w:sz w:val="20"/>
        </w:rPr>
        <w:t>-</w:t>
      </w:r>
      <w:r>
        <w:rPr>
          <w:color w:val="464646"/>
          <w:spacing w:val="-8"/>
          <w:sz w:val="20"/>
        </w:rPr>
        <w:t xml:space="preserve"> </w:t>
      </w:r>
      <w:hyperlink r:id="rId53" w:history="1">
        <w:r w:rsidR="002B7846">
          <w:rPr>
            <w:rStyle w:val="Hyperlink"/>
          </w:rPr>
          <w:t>www.premierdentalco.com</w:t>
        </w:r>
      </w:hyperlink>
    </w:p>
    <w:sectPr w:rsidR="0002459C">
      <w:pgSz w:w="12240" w:h="15840"/>
      <w:pgMar w:top="1360" w:right="500" w:bottom="1240" w:left="800" w:header="737"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7A7E" w14:textId="77777777" w:rsidR="008A4573" w:rsidRDefault="008A4573">
      <w:r>
        <w:separator/>
      </w:r>
    </w:p>
  </w:endnote>
  <w:endnote w:type="continuationSeparator" w:id="0">
    <w:p w14:paraId="1C3411D3" w14:textId="77777777" w:rsidR="008A4573" w:rsidRDefault="008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SansPro 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2720" w14:textId="77777777" w:rsidR="0002459C" w:rsidRDefault="002B7846">
    <w:pPr>
      <w:pStyle w:val="BodyText"/>
      <w:spacing w:line="14" w:lineRule="auto"/>
      <w:rPr>
        <w:sz w:val="20"/>
      </w:rPr>
    </w:pPr>
    <w:r>
      <w:pict w14:anchorId="4370D6DB">
        <v:shapetype id="_x0000_t202" coordsize="21600,21600" o:spt="202" path="m,l,21600r21600,l21600,xe">
          <v:stroke joinstyle="miter"/>
          <v:path gradientshapeok="t" o:connecttype="rect"/>
        </v:shapetype>
        <v:shape id="docshape1" o:spid="_x0000_s1026" type="#_x0000_t202" style="position:absolute;margin-left:71pt;margin-top:728.35pt;width:264.25pt;height:27.6pt;z-index:-15988736;mso-position-horizontal-relative:page;mso-position-vertical-relative:page" filled="f" stroked="f">
          <v:textbox inset="0,0,0,0">
            <w:txbxContent>
              <w:p w14:paraId="2EA83459" w14:textId="77777777" w:rsidR="0002459C" w:rsidRDefault="00417281">
                <w:pPr>
                  <w:spacing w:line="245" w:lineRule="exact"/>
                  <w:ind w:left="20"/>
                  <w:rPr>
                    <w:i/>
                  </w:rPr>
                </w:pPr>
                <w:r>
                  <w:rPr>
                    <w:b/>
                    <w:i/>
                  </w:rPr>
                  <w:t>CE</w:t>
                </w:r>
                <w:r>
                  <w:rPr>
                    <w:b/>
                    <w:i/>
                    <w:spacing w:val="-4"/>
                  </w:rPr>
                  <w:t xml:space="preserve"> </w:t>
                </w:r>
                <w:r>
                  <w:rPr>
                    <w:b/>
                    <w:i/>
                  </w:rPr>
                  <w:t>Renewed</w:t>
                </w:r>
                <w:r>
                  <w:rPr>
                    <w:b/>
                    <w:i/>
                    <w:spacing w:val="-5"/>
                  </w:rPr>
                  <w:t xml:space="preserve"> </w:t>
                </w:r>
                <w:r>
                  <w:rPr>
                    <w:b/>
                    <w:i/>
                  </w:rPr>
                  <w:t>Inc.</w:t>
                </w:r>
                <w:r>
                  <w:rPr>
                    <w:b/>
                    <w:i/>
                    <w:spacing w:val="-2"/>
                  </w:rPr>
                  <w:t xml:space="preserve"> </w:t>
                </w:r>
                <w:r>
                  <w:rPr>
                    <w:i/>
                  </w:rPr>
                  <w:t>–</w:t>
                </w:r>
                <w:r>
                  <w:rPr>
                    <w:i/>
                    <w:spacing w:val="-5"/>
                  </w:rPr>
                  <w:t xml:space="preserve"> </w:t>
                </w:r>
                <w:r>
                  <w:rPr>
                    <w:i/>
                  </w:rPr>
                  <w:t>Leave</w:t>
                </w:r>
                <w:r>
                  <w:rPr>
                    <w:i/>
                    <w:spacing w:val="-7"/>
                  </w:rPr>
                  <w:t xml:space="preserve"> </w:t>
                </w:r>
                <w:r>
                  <w:rPr>
                    <w:i/>
                  </w:rPr>
                  <w:t>with</w:t>
                </w:r>
                <w:r>
                  <w:rPr>
                    <w:i/>
                    <w:spacing w:val="-3"/>
                  </w:rPr>
                  <w:t xml:space="preserve"> </w:t>
                </w:r>
                <w:r>
                  <w:rPr>
                    <w:i/>
                  </w:rPr>
                  <w:t>Conclusions,</w:t>
                </w:r>
                <w:r>
                  <w:rPr>
                    <w:i/>
                    <w:spacing w:val="-4"/>
                  </w:rPr>
                  <w:t xml:space="preserve"> </w:t>
                </w:r>
                <w:r>
                  <w:rPr>
                    <w:i/>
                  </w:rPr>
                  <w:t>Not</w:t>
                </w:r>
                <w:r>
                  <w:rPr>
                    <w:i/>
                    <w:spacing w:val="-3"/>
                  </w:rPr>
                  <w:t xml:space="preserve"> </w:t>
                </w:r>
                <w:r>
                  <w:rPr>
                    <w:i/>
                  </w:rPr>
                  <w:t>Just</w:t>
                </w:r>
                <w:r>
                  <w:rPr>
                    <w:i/>
                    <w:spacing w:val="-3"/>
                  </w:rPr>
                  <w:t xml:space="preserve"> </w:t>
                </w:r>
                <w:r>
                  <w:rPr>
                    <w:i/>
                    <w:spacing w:val="-2"/>
                  </w:rPr>
                  <w:t>Credits</w:t>
                </w:r>
              </w:p>
              <w:p w14:paraId="05ED0258" w14:textId="77777777" w:rsidR="0002459C" w:rsidRDefault="002B7846">
                <w:pPr>
                  <w:pStyle w:val="BodyText"/>
                  <w:spacing w:before="22"/>
                  <w:ind w:left="70"/>
                </w:pPr>
                <w:hyperlink r:id="rId1">
                  <w:r w:rsidR="00417281">
                    <w:rPr>
                      <w:color w:val="0562C1"/>
                      <w:spacing w:val="-2"/>
                      <w:u w:val="single" w:color="0562C1"/>
                    </w:rPr>
                    <w:t>cerenewed@mariannedryer.com</w:t>
                  </w:r>
                </w:hyperlink>
              </w:p>
            </w:txbxContent>
          </v:textbox>
          <w10:wrap anchorx="page" anchory="page"/>
        </v:shape>
      </w:pict>
    </w:r>
    <w:r>
      <w:pict w14:anchorId="5AEF6FFD">
        <v:shape id="docshape2" o:spid="_x0000_s1025" type="#_x0000_t202" style="position:absolute;margin-left:393.15pt;margin-top:728.35pt;width:129.5pt;height:13.05pt;z-index:-15988224;mso-position-horizontal-relative:page;mso-position-vertical-relative:page" filled="f" stroked="f">
          <v:textbox inset="0,0,0,0">
            <w:txbxContent>
              <w:p w14:paraId="683B6D71" w14:textId="77777777" w:rsidR="0002459C" w:rsidRDefault="002B7846">
                <w:pPr>
                  <w:pStyle w:val="BodyText"/>
                  <w:spacing w:line="245" w:lineRule="exact"/>
                  <w:ind w:left="20"/>
                </w:pPr>
                <w:hyperlink r:id="rId2">
                  <w:r w:rsidR="00417281">
                    <w:rPr>
                      <w:color w:val="0000FF"/>
                      <w:spacing w:val="-2"/>
                      <w:u w:val="single" w:color="0000FF"/>
                    </w:rPr>
                    <w:t>https://mariannedryer.com/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8308" w14:textId="77777777" w:rsidR="008A4573" w:rsidRDefault="008A4573">
      <w:r>
        <w:separator/>
      </w:r>
    </w:p>
  </w:footnote>
  <w:footnote w:type="continuationSeparator" w:id="0">
    <w:p w14:paraId="5FB7986D" w14:textId="77777777" w:rsidR="008A4573" w:rsidRDefault="008A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CF4" w14:textId="77777777" w:rsidR="0002459C" w:rsidRDefault="00417281">
    <w:pPr>
      <w:pStyle w:val="BodyText"/>
      <w:spacing w:line="14" w:lineRule="auto"/>
      <w:rPr>
        <w:sz w:val="20"/>
      </w:rPr>
    </w:pPr>
    <w:r>
      <w:rPr>
        <w:noProof/>
      </w:rPr>
      <w:drawing>
        <wp:anchor distT="0" distB="0" distL="0" distR="0" simplePos="0" relativeHeight="251658752" behindDoc="1" locked="0" layoutInCell="1" allowOverlap="1" wp14:anchorId="2A0FA2DF" wp14:editId="34E800BB">
          <wp:simplePos x="0" y="0"/>
          <wp:positionH relativeFrom="page">
            <wp:posOffset>235791</wp:posOffset>
          </wp:positionH>
          <wp:positionV relativeFrom="page">
            <wp:posOffset>467924</wp:posOffset>
          </wp:positionV>
          <wp:extent cx="1477874" cy="370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7874" cy="370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D90"/>
    <w:multiLevelType w:val="hybridMultilevel"/>
    <w:tmpl w:val="B35EBFD0"/>
    <w:lvl w:ilvl="0" w:tplc="27CADC56">
      <w:numFmt w:val="bullet"/>
      <w:lvlText w:val=""/>
      <w:lvlJc w:val="left"/>
      <w:pPr>
        <w:ind w:left="1706" w:hanging="360"/>
      </w:pPr>
      <w:rPr>
        <w:rFonts w:ascii="Wingdings" w:eastAsia="Wingdings" w:hAnsi="Wingdings" w:cs="Wingdings" w:hint="default"/>
        <w:b w:val="0"/>
        <w:bCs w:val="0"/>
        <w:i w:val="0"/>
        <w:iCs w:val="0"/>
        <w:w w:val="100"/>
        <w:sz w:val="22"/>
        <w:szCs w:val="22"/>
        <w:lang w:val="en-US" w:eastAsia="en-US" w:bidi="ar-SA"/>
      </w:rPr>
    </w:lvl>
    <w:lvl w:ilvl="1" w:tplc="6CBE1192">
      <w:numFmt w:val="bullet"/>
      <w:lvlText w:val="•"/>
      <w:lvlJc w:val="left"/>
      <w:pPr>
        <w:ind w:left="2624" w:hanging="360"/>
      </w:pPr>
      <w:rPr>
        <w:rFonts w:hint="default"/>
        <w:lang w:val="en-US" w:eastAsia="en-US" w:bidi="ar-SA"/>
      </w:rPr>
    </w:lvl>
    <w:lvl w:ilvl="2" w:tplc="5D1E9ED4">
      <w:numFmt w:val="bullet"/>
      <w:lvlText w:val="•"/>
      <w:lvlJc w:val="left"/>
      <w:pPr>
        <w:ind w:left="3548" w:hanging="360"/>
      </w:pPr>
      <w:rPr>
        <w:rFonts w:hint="default"/>
        <w:lang w:val="en-US" w:eastAsia="en-US" w:bidi="ar-SA"/>
      </w:rPr>
    </w:lvl>
    <w:lvl w:ilvl="3" w:tplc="D398FCF0">
      <w:numFmt w:val="bullet"/>
      <w:lvlText w:val="•"/>
      <w:lvlJc w:val="left"/>
      <w:pPr>
        <w:ind w:left="4472" w:hanging="360"/>
      </w:pPr>
      <w:rPr>
        <w:rFonts w:hint="default"/>
        <w:lang w:val="en-US" w:eastAsia="en-US" w:bidi="ar-SA"/>
      </w:rPr>
    </w:lvl>
    <w:lvl w:ilvl="4" w:tplc="51906ED6">
      <w:numFmt w:val="bullet"/>
      <w:lvlText w:val="•"/>
      <w:lvlJc w:val="left"/>
      <w:pPr>
        <w:ind w:left="5396" w:hanging="360"/>
      </w:pPr>
      <w:rPr>
        <w:rFonts w:hint="default"/>
        <w:lang w:val="en-US" w:eastAsia="en-US" w:bidi="ar-SA"/>
      </w:rPr>
    </w:lvl>
    <w:lvl w:ilvl="5" w:tplc="938622E8">
      <w:numFmt w:val="bullet"/>
      <w:lvlText w:val="•"/>
      <w:lvlJc w:val="left"/>
      <w:pPr>
        <w:ind w:left="6320" w:hanging="360"/>
      </w:pPr>
      <w:rPr>
        <w:rFonts w:hint="default"/>
        <w:lang w:val="en-US" w:eastAsia="en-US" w:bidi="ar-SA"/>
      </w:rPr>
    </w:lvl>
    <w:lvl w:ilvl="6" w:tplc="8A44C174">
      <w:numFmt w:val="bullet"/>
      <w:lvlText w:val="•"/>
      <w:lvlJc w:val="left"/>
      <w:pPr>
        <w:ind w:left="7244" w:hanging="360"/>
      </w:pPr>
      <w:rPr>
        <w:rFonts w:hint="default"/>
        <w:lang w:val="en-US" w:eastAsia="en-US" w:bidi="ar-SA"/>
      </w:rPr>
    </w:lvl>
    <w:lvl w:ilvl="7" w:tplc="2A24F382">
      <w:numFmt w:val="bullet"/>
      <w:lvlText w:val="•"/>
      <w:lvlJc w:val="left"/>
      <w:pPr>
        <w:ind w:left="8168" w:hanging="360"/>
      </w:pPr>
      <w:rPr>
        <w:rFonts w:hint="default"/>
        <w:lang w:val="en-US" w:eastAsia="en-US" w:bidi="ar-SA"/>
      </w:rPr>
    </w:lvl>
    <w:lvl w:ilvl="8" w:tplc="51E663C8">
      <w:numFmt w:val="bullet"/>
      <w:lvlText w:val="•"/>
      <w:lvlJc w:val="left"/>
      <w:pPr>
        <w:ind w:left="9092" w:hanging="360"/>
      </w:pPr>
      <w:rPr>
        <w:rFonts w:hint="default"/>
        <w:lang w:val="en-US" w:eastAsia="en-US" w:bidi="ar-SA"/>
      </w:rPr>
    </w:lvl>
  </w:abstractNum>
  <w:abstractNum w:abstractNumId="1" w15:restartNumberingAfterBreak="0">
    <w:nsid w:val="07B974DC"/>
    <w:multiLevelType w:val="hybridMultilevel"/>
    <w:tmpl w:val="E38AA522"/>
    <w:lvl w:ilvl="0" w:tplc="BD90C6C2">
      <w:numFmt w:val="bullet"/>
      <w:lvlText w:val=""/>
      <w:lvlJc w:val="left"/>
      <w:pPr>
        <w:ind w:left="5151" w:hanging="361"/>
      </w:pPr>
      <w:rPr>
        <w:rFonts w:ascii="Wingdings" w:eastAsia="Wingdings" w:hAnsi="Wingdings" w:cs="Wingdings" w:hint="default"/>
        <w:b w:val="0"/>
        <w:bCs w:val="0"/>
        <w:i w:val="0"/>
        <w:iCs w:val="0"/>
        <w:w w:val="100"/>
        <w:sz w:val="22"/>
        <w:szCs w:val="22"/>
        <w:lang w:val="en-US" w:eastAsia="en-US" w:bidi="ar-SA"/>
      </w:rPr>
    </w:lvl>
    <w:lvl w:ilvl="1" w:tplc="BAA4C32A">
      <w:numFmt w:val="bullet"/>
      <w:lvlText w:val="•"/>
      <w:lvlJc w:val="left"/>
      <w:pPr>
        <w:ind w:left="5738" w:hanging="361"/>
      </w:pPr>
      <w:rPr>
        <w:rFonts w:hint="default"/>
        <w:lang w:val="en-US" w:eastAsia="en-US" w:bidi="ar-SA"/>
      </w:rPr>
    </w:lvl>
    <w:lvl w:ilvl="2" w:tplc="9680339C">
      <w:numFmt w:val="bullet"/>
      <w:lvlText w:val="•"/>
      <w:lvlJc w:val="left"/>
      <w:pPr>
        <w:ind w:left="6316" w:hanging="361"/>
      </w:pPr>
      <w:rPr>
        <w:rFonts w:hint="default"/>
        <w:lang w:val="en-US" w:eastAsia="en-US" w:bidi="ar-SA"/>
      </w:rPr>
    </w:lvl>
    <w:lvl w:ilvl="3" w:tplc="554CAC10">
      <w:numFmt w:val="bullet"/>
      <w:lvlText w:val="•"/>
      <w:lvlJc w:val="left"/>
      <w:pPr>
        <w:ind w:left="6894" w:hanging="361"/>
      </w:pPr>
      <w:rPr>
        <w:rFonts w:hint="default"/>
        <w:lang w:val="en-US" w:eastAsia="en-US" w:bidi="ar-SA"/>
      </w:rPr>
    </w:lvl>
    <w:lvl w:ilvl="4" w:tplc="6C9AAA20">
      <w:numFmt w:val="bullet"/>
      <w:lvlText w:val="•"/>
      <w:lvlJc w:val="left"/>
      <w:pPr>
        <w:ind w:left="7472" w:hanging="361"/>
      </w:pPr>
      <w:rPr>
        <w:rFonts w:hint="default"/>
        <w:lang w:val="en-US" w:eastAsia="en-US" w:bidi="ar-SA"/>
      </w:rPr>
    </w:lvl>
    <w:lvl w:ilvl="5" w:tplc="115C6D5A">
      <w:numFmt w:val="bullet"/>
      <w:lvlText w:val="•"/>
      <w:lvlJc w:val="left"/>
      <w:pPr>
        <w:ind w:left="8050" w:hanging="361"/>
      </w:pPr>
      <w:rPr>
        <w:rFonts w:hint="default"/>
        <w:lang w:val="en-US" w:eastAsia="en-US" w:bidi="ar-SA"/>
      </w:rPr>
    </w:lvl>
    <w:lvl w:ilvl="6" w:tplc="80A608B2">
      <w:numFmt w:val="bullet"/>
      <w:lvlText w:val="•"/>
      <w:lvlJc w:val="left"/>
      <w:pPr>
        <w:ind w:left="8628" w:hanging="361"/>
      </w:pPr>
      <w:rPr>
        <w:rFonts w:hint="default"/>
        <w:lang w:val="en-US" w:eastAsia="en-US" w:bidi="ar-SA"/>
      </w:rPr>
    </w:lvl>
    <w:lvl w:ilvl="7" w:tplc="D8D64CAC">
      <w:numFmt w:val="bullet"/>
      <w:lvlText w:val="•"/>
      <w:lvlJc w:val="left"/>
      <w:pPr>
        <w:ind w:left="9206" w:hanging="361"/>
      </w:pPr>
      <w:rPr>
        <w:rFonts w:hint="default"/>
        <w:lang w:val="en-US" w:eastAsia="en-US" w:bidi="ar-SA"/>
      </w:rPr>
    </w:lvl>
    <w:lvl w:ilvl="8" w:tplc="F2E4CAA4">
      <w:numFmt w:val="bullet"/>
      <w:lvlText w:val="•"/>
      <w:lvlJc w:val="left"/>
      <w:pPr>
        <w:ind w:left="9784" w:hanging="361"/>
      </w:pPr>
      <w:rPr>
        <w:rFonts w:hint="default"/>
        <w:lang w:val="en-US" w:eastAsia="en-US" w:bidi="ar-SA"/>
      </w:rPr>
    </w:lvl>
  </w:abstractNum>
  <w:abstractNum w:abstractNumId="2" w15:restartNumberingAfterBreak="0">
    <w:nsid w:val="0CD865A3"/>
    <w:multiLevelType w:val="hybridMultilevel"/>
    <w:tmpl w:val="E8FE13F6"/>
    <w:lvl w:ilvl="0" w:tplc="0B063D8E">
      <w:numFmt w:val="bullet"/>
      <w:lvlText w:val=""/>
      <w:lvlJc w:val="left"/>
      <w:pPr>
        <w:ind w:left="3511" w:hanging="360"/>
      </w:pPr>
      <w:rPr>
        <w:rFonts w:ascii="Wingdings" w:eastAsia="Wingdings" w:hAnsi="Wingdings" w:cs="Wingdings" w:hint="default"/>
        <w:b w:val="0"/>
        <w:bCs w:val="0"/>
        <w:i w:val="0"/>
        <w:iCs w:val="0"/>
        <w:w w:val="100"/>
        <w:sz w:val="22"/>
        <w:szCs w:val="22"/>
        <w:lang w:val="en-US" w:eastAsia="en-US" w:bidi="ar-SA"/>
      </w:rPr>
    </w:lvl>
    <w:lvl w:ilvl="1" w:tplc="F028BC5C">
      <w:numFmt w:val="bullet"/>
      <w:lvlText w:val="•"/>
      <w:lvlJc w:val="left"/>
      <w:pPr>
        <w:ind w:left="4262" w:hanging="360"/>
      </w:pPr>
      <w:rPr>
        <w:rFonts w:hint="default"/>
        <w:lang w:val="en-US" w:eastAsia="en-US" w:bidi="ar-SA"/>
      </w:rPr>
    </w:lvl>
    <w:lvl w:ilvl="2" w:tplc="C884172E">
      <w:numFmt w:val="bullet"/>
      <w:lvlText w:val="•"/>
      <w:lvlJc w:val="left"/>
      <w:pPr>
        <w:ind w:left="5004" w:hanging="360"/>
      </w:pPr>
      <w:rPr>
        <w:rFonts w:hint="default"/>
        <w:lang w:val="en-US" w:eastAsia="en-US" w:bidi="ar-SA"/>
      </w:rPr>
    </w:lvl>
    <w:lvl w:ilvl="3" w:tplc="B8786F6E">
      <w:numFmt w:val="bullet"/>
      <w:lvlText w:val="•"/>
      <w:lvlJc w:val="left"/>
      <w:pPr>
        <w:ind w:left="5746" w:hanging="360"/>
      </w:pPr>
      <w:rPr>
        <w:rFonts w:hint="default"/>
        <w:lang w:val="en-US" w:eastAsia="en-US" w:bidi="ar-SA"/>
      </w:rPr>
    </w:lvl>
    <w:lvl w:ilvl="4" w:tplc="48BE01A6">
      <w:numFmt w:val="bullet"/>
      <w:lvlText w:val="•"/>
      <w:lvlJc w:val="left"/>
      <w:pPr>
        <w:ind w:left="6488" w:hanging="360"/>
      </w:pPr>
      <w:rPr>
        <w:rFonts w:hint="default"/>
        <w:lang w:val="en-US" w:eastAsia="en-US" w:bidi="ar-SA"/>
      </w:rPr>
    </w:lvl>
    <w:lvl w:ilvl="5" w:tplc="B54840DE">
      <w:numFmt w:val="bullet"/>
      <w:lvlText w:val="•"/>
      <w:lvlJc w:val="left"/>
      <w:pPr>
        <w:ind w:left="7230" w:hanging="360"/>
      </w:pPr>
      <w:rPr>
        <w:rFonts w:hint="default"/>
        <w:lang w:val="en-US" w:eastAsia="en-US" w:bidi="ar-SA"/>
      </w:rPr>
    </w:lvl>
    <w:lvl w:ilvl="6" w:tplc="D9680F02">
      <w:numFmt w:val="bullet"/>
      <w:lvlText w:val="•"/>
      <w:lvlJc w:val="left"/>
      <w:pPr>
        <w:ind w:left="7972" w:hanging="360"/>
      </w:pPr>
      <w:rPr>
        <w:rFonts w:hint="default"/>
        <w:lang w:val="en-US" w:eastAsia="en-US" w:bidi="ar-SA"/>
      </w:rPr>
    </w:lvl>
    <w:lvl w:ilvl="7" w:tplc="058C3242">
      <w:numFmt w:val="bullet"/>
      <w:lvlText w:val="•"/>
      <w:lvlJc w:val="left"/>
      <w:pPr>
        <w:ind w:left="8714" w:hanging="360"/>
      </w:pPr>
      <w:rPr>
        <w:rFonts w:hint="default"/>
        <w:lang w:val="en-US" w:eastAsia="en-US" w:bidi="ar-SA"/>
      </w:rPr>
    </w:lvl>
    <w:lvl w:ilvl="8" w:tplc="5CEA05AA">
      <w:numFmt w:val="bullet"/>
      <w:lvlText w:val="•"/>
      <w:lvlJc w:val="left"/>
      <w:pPr>
        <w:ind w:left="9456" w:hanging="360"/>
      </w:pPr>
      <w:rPr>
        <w:rFonts w:hint="default"/>
        <w:lang w:val="en-US" w:eastAsia="en-US" w:bidi="ar-SA"/>
      </w:rPr>
    </w:lvl>
  </w:abstractNum>
  <w:abstractNum w:abstractNumId="3" w15:restartNumberingAfterBreak="0">
    <w:nsid w:val="16C54734"/>
    <w:multiLevelType w:val="hybridMultilevel"/>
    <w:tmpl w:val="CACA668A"/>
    <w:lvl w:ilvl="0" w:tplc="21621F6A">
      <w:start w:val="1"/>
      <w:numFmt w:val="lowerLetter"/>
      <w:lvlText w:val="%1."/>
      <w:lvlJc w:val="left"/>
      <w:pPr>
        <w:ind w:left="1360" w:hanging="360"/>
        <w:jc w:val="right"/>
      </w:pPr>
      <w:rPr>
        <w:rFonts w:ascii="Calibri" w:eastAsia="Calibri" w:hAnsi="Calibri" w:cs="Calibri" w:hint="default"/>
        <w:b w:val="0"/>
        <w:bCs w:val="0"/>
        <w:i w:val="0"/>
        <w:iCs w:val="0"/>
        <w:spacing w:val="-1"/>
        <w:w w:val="100"/>
        <w:sz w:val="22"/>
        <w:szCs w:val="22"/>
        <w:lang w:val="en-US" w:eastAsia="en-US" w:bidi="ar-SA"/>
      </w:rPr>
    </w:lvl>
    <w:lvl w:ilvl="1" w:tplc="77A22330">
      <w:numFmt w:val="bullet"/>
      <w:lvlText w:val=""/>
      <w:lvlJc w:val="left"/>
      <w:pPr>
        <w:ind w:left="2080" w:hanging="360"/>
      </w:pPr>
      <w:rPr>
        <w:rFonts w:ascii="Wingdings" w:eastAsia="Wingdings" w:hAnsi="Wingdings" w:cs="Wingdings" w:hint="default"/>
        <w:b w:val="0"/>
        <w:bCs w:val="0"/>
        <w:i w:val="0"/>
        <w:iCs w:val="0"/>
        <w:w w:val="100"/>
        <w:sz w:val="22"/>
        <w:szCs w:val="22"/>
        <w:lang w:val="en-US" w:eastAsia="en-US" w:bidi="ar-SA"/>
      </w:rPr>
    </w:lvl>
    <w:lvl w:ilvl="2" w:tplc="35F69D48">
      <w:numFmt w:val="bullet"/>
      <w:lvlText w:val=""/>
      <w:lvlJc w:val="left"/>
      <w:pPr>
        <w:ind w:left="5268" w:hanging="361"/>
      </w:pPr>
      <w:rPr>
        <w:rFonts w:ascii="Wingdings" w:eastAsia="Wingdings" w:hAnsi="Wingdings" w:cs="Wingdings" w:hint="default"/>
        <w:b w:val="0"/>
        <w:bCs w:val="0"/>
        <w:i w:val="0"/>
        <w:iCs w:val="0"/>
        <w:w w:val="100"/>
        <w:sz w:val="22"/>
        <w:szCs w:val="22"/>
        <w:lang w:val="en-US" w:eastAsia="en-US" w:bidi="ar-SA"/>
      </w:rPr>
    </w:lvl>
    <w:lvl w:ilvl="3" w:tplc="77CC27A4">
      <w:numFmt w:val="bullet"/>
      <w:lvlText w:val="•"/>
      <w:lvlJc w:val="left"/>
      <w:pPr>
        <w:ind w:left="5260" w:hanging="361"/>
      </w:pPr>
      <w:rPr>
        <w:rFonts w:hint="default"/>
        <w:lang w:val="en-US" w:eastAsia="en-US" w:bidi="ar-SA"/>
      </w:rPr>
    </w:lvl>
    <w:lvl w:ilvl="4" w:tplc="16181366">
      <w:numFmt w:val="bullet"/>
      <w:lvlText w:val="•"/>
      <w:lvlJc w:val="left"/>
      <w:pPr>
        <w:ind w:left="6071" w:hanging="361"/>
      </w:pPr>
      <w:rPr>
        <w:rFonts w:hint="default"/>
        <w:lang w:val="en-US" w:eastAsia="en-US" w:bidi="ar-SA"/>
      </w:rPr>
    </w:lvl>
    <w:lvl w:ilvl="5" w:tplc="8826B60C">
      <w:numFmt w:val="bullet"/>
      <w:lvlText w:val="•"/>
      <w:lvlJc w:val="left"/>
      <w:pPr>
        <w:ind w:left="6882" w:hanging="361"/>
      </w:pPr>
      <w:rPr>
        <w:rFonts w:hint="default"/>
        <w:lang w:val="en-US" w:eastAsia="en-US" w:bidi="ar-SA"/>
      </w:rPr>
    </w:lvl>
    <w:lvl w:ilvl="6" w:tplc="5ABAEF20">
      <w:numFmt w:val="bullet"/>
      <w:lvlText w:val="•"/>
      <w:lvlJc w:val="left"/>
      <w:pPr>
        <w:ind w:left="7694" w:hanging="361"/>
      </w:pPr>
      <w:rPr>
        <w:rFonts w:hint="default"/>
        <w:lang w:val="en-US" w:eastAsia="en-US" w:bidi="ar-SA"/>
      </w:rPr>
    </w:lvl>
    <w:lvl w:ilvl="7" w:tplc="34CA9CE4">
      <w:numFmt w:val="bullet"/>
      <w:lvlText w:val="•"/>
      <w:lvlJc w:val="left"/>
      <w:pPr>
        <w:ind w:left="8505" w:hanging="361"/>
      </w:pPr>
      <w:rPr>
        <w:rFonts w:hint="default"/>
        <w:lang w:val="en-US" w:eastAsia="en-US" w:bidi="ar-SA"/>
      </w:rPr>
    </w:lvl>
    <w:lvl w:ilvl="8" w:tplc="64A44924">
      <w:numFmt w:val="bullet"/>
      <w:lvlText w:val="•"/>
      <w:lvlJc w:val="left"/>
      <w:pPr>
        <w:ind w:left="9317" w:hanging="361"/>
      </w:pPr>
      <w:rPr>
        <w:rFonts w:hint="default"/>
        <w:lang w:val="en-US" w:eastAsia="en-US" w:bidi="ar-SA"/>
      </w:rPr>
    </w:lvl>
  </w:abstractNum>
  <w:abstractNum w:abstractNumId="4" w15:restartNumberingAfterBreak="0">
    <w:nsid w:val="196B51FA"/>
    <w:multiLevelType w:val="hybridMultilevel"/>
    <w:tmpl w:val="79121B5C"/>
    <w:lvl w:ilvl="0" w:tplc="0AEE8D60">
      <w:numFmt w:val="bullet"/>
      <w:lvlText w:val=""/>
      <w:lvlJc w:val="left"/>
      <w:pPr>
        <w:ind w:left="2030" w:hanging="360"/>
      </w:pPr>
      <w:rPr>
        <w:rFonts w:ascii="Symbol" w:eastAsia="Symbol" w:hAnsi="Symbol" w:cs="Symbol" w:hint="default"/>
        <w:b w:val="0"/>
        <w:bCs w:val="0"/>
        <w:i w:val="0"/>
        <w:iCs w:val="0"/>
        <w:w w:val="100"/>
        <w:sz w:val="22"/>
        <w:szCs w:val="22"/>
        <w:lang w:val="en-US" w:eastAsia="en-US" w:bidi="ar-SA"/>
      </w:rPr>
    </w:lvl>
    <w:lvl w:ilvl="1" w:tplc="1318D23C">
      <w:numFmt w:val="bullet"/>
      <w:lvlText w:val="•"/>
      <w:lvlJc w:val="left"/>
      <w:pPr>
        <w:ind w:left="2930" w:hanging="360"/>
      </w:pPr>
      <w:rPr>
        <w:rFonts w:hint="default"/>
        <w:lang w:val="en-US" w:eastAsia="en-US" w:bidi="ar-SA"/>
      </w:rPr>
    </w:lvl>
    <w:lvl w:ilvl="2" w:tplc="EB6AE72A">
      <w:numFmt w:val="bullet"/>
      <w:lvlText w:val="•"/>
      <w:lvlJc w:val="left"/>
      <w:pPr>
        <w:ind w:left="3820" w:hanging="360"/>
      </w:pPr>
      <w:rPr>
        <w:rFonts w:hint="default"/>
        <w:lang w:val="en-US" w:eastAsia="en-US" w:bidi="ar-SA"/>
      </w:rPr>
    </w:lvl>
    <w:lvl w:ilvl="3" w:tplc="DD964C5C">
      <w:numFmt w:val="bullet"/>
      <w:lvlText w:val="•"/>
      <w:lvlJc w:val="left"/>
      <w:pPr>
        <w:ind w:left="4710" w:hanging="360"/>
      </w:pPr>
      <w:rPr>
        <w:rFonts w:hint="default"/>
        <w:lang w:val="en-US" w:eastAsia="en-US" w:bidi="ar-SA"/>
      </w:rPr>
    </w:lvl>
    <w:lvl w:ilvl="4" w:tplc="E0A6DF04">
      <w:numFmt w:val="bullet"/>
      <w:lvlText w:val="•"/>
      <w:lvlJc w:val="left"/>
      <w:pPr>
        <w:ind w:left="5600" w:hanging="360"/>
      </w:pPr>
      <w:rPr>
        <w:rFonts w:hint="default"/>
        <w:lang w:val="en-US" w:eastAsia="en-US" w:bidi="ar-SA"/>
      </w:rPr>
    </w:lvl>
    <w:lvl w:ilvl="5" w:tplc="515CD0E8">
      <w:numFmt w:val="bullet"/>
      <w:lvlText w:val="•"/>
      <w:lvlJc w:val="left"/>
      <w:pPr>
        <w:ind w:left="6490" w:hanging="360"/>
      </w:pPr>
      <w:rPr>
        <w:rFonts w:hint="default"/>
        <w:lang w:val="en-US" w:eastAsia="en-US" w:bidi="ar-SA"/>
      </w:rPr>
    </w:lvl>
    <w:lvl w:ilvl="6" w:tplc="E85A55B6">
      <w:numFmt w:val="bullet"/>
      <w:lvlText w:val="•"/>
      <w:lvlJc w:val="left"/>
      <w:pPr>
        <w:ind w:left="7380" w:hanging="360"/>
      </w:pPr>
      <w:rPr>
        <w:rFonts w:hint="default"/>
        <w:lang w:val="en-US" w:eastAsia="en-US" w:bidi="ar-SA"/>
      </w:rPr>
    </w:lvl>
    <w:lvl w:ilvl="7" w:tplc="A3DE1A92">
      <w:numFmt w:val="bullet"/>
      <w:lvlText w:val="•"/>
      <w:lvlJc w:val="left"/>
      <w:pPr>
        <w:ind w:left="8270" w:hanging="360"/>
      </w:pPr>
      <w:rPr>
        <w:rFonts w:hint="default"/>
        <w:lang w:val="en-US" w:eastAsia="en-US" w:bidi="ar-SA"/>
      </w:rPr>
    </w:lvl>
    <w:lvl w:ilvl="8" w:tplc="A2646B9A">
      <w:numFmt w:val="bullet"/>
      <w:lvlText w:val="•"/>
      <w:lvlJc w:val="left"/>
      <w:pPr>
        <w:ind w:left="9160" w:hanging="360"/>
      </w:pPr>
      <w:rPr>
        <w:rFonts w:hint="default"/>
        <w:lang w:val="en-US" w:eastAsia="en-US" w:bidi="ar-SA"/>
      </w:rPr>
    </w:lvl>
  </w:abstractNum>
  <w:abstractNum w:abstractNumId="5" w15:restartNumberingAfterBreak="0">
    <w:nsid w:val="279E17B8"/>
    <w:multiLevelType w:val="multilevel"/>
    <w:tmpl w:val="228CBA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7964"/>
    <w:multiLevelType w:val="multilevel"/>
    <w:tmpl w:val="228CBA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F554A"/>
    <w:multiLevelType w:val="hybridMultilevel"/>
    <w:tmpl w:val="826AA07A"/>
    <w:lvl w:ilvl="0" w:tplc="18D4F562">
      <w:start w:val="1"/>
      <w:numFmt w:val="upperLetter"/>
      <w:lvlText w:val="%1."/>
      <w:lvlJc w:val="left"/>
      <w:pPr>
        <w:ind w:left="2639" w:hanging="360"/>
      </w:pPr>
      <w:rPr>
        <w:rFonts w:ascii="Calibri" w:eastAsia="Calibri" w:hAnsi="Calibri" w:cs="Calibri" w:hint="default"/>
        <w:b w:val="0"/>
        <w:bCs w:val="0"/>
        <w:i w:val="0"/>
        <w:iCs w:val="0"/>
        <w:spacing w:val="-1"/>
        <w:w w:val="100"/>
        <w:sz w:val="22"/>
        <w:szCs w:val="22"/>
        <w:lang w:val="en-US" w:eastAsia="en-US" w:bidi="ar-SA"/>
      </w:rPr>
    </w:lvl>
    <w:lvl w:ilvl="1" w:tplc="74D0E760">
      <w:start w:val="1"/>
      <w:numFmt w:val="upperLetter"/>
      <w:lvlText w:val="%2."/>
      <w:lvlJc w:val="left"/>
      <w:pPr>
        <w:ind w:left="2741" w:hanging="361"/>
      </w:pPr>
      <w:rPr>
        <w:rFonts w:ascii="Calibri" w:eastAsia="Calibri" w:hAnsi="Calibri" w:cs="Calibri" w:hint="default"/>
        <w:b w:val="0"/>
        <w:bCs w:val="0"/>
        <w:i w:val="0"/>
        <w:iCs w:val="0"/>
        <w:spacing w:val="-1"/>
        <w:w w:val="100"/>
        <w:sz w:val="22"/>
        <w:szCs w:val="22"/>
        <w:lang w:val="en-US" w:eastAsia="en-US" w:bidi="ar-SA"/>
      </w:rPr>
    </w:lvl>
    <w:lvl w:ilvl="2" w:tplc="CBB21300">
      <w:numFmt w:val="bullet"/>
      <w:lvlText w:val="•"/>
      <w:lvlJc w:val="left"/>
      <w:pPr>
        <w:ind w:left="3651" w:hanging="361"/>
      </w:pPr>
      <w:rPr>
        <w:rFonts w:hint="default"/>
        <w:lang w:val="en-US" w:eastAsia="en-US" w:bidi="ar-SA"/>
      </w:rPr>
    </w:lvl>
    <w:lvl w:ilvl="3" w:tplc="479CB4A8">
      <w:numFmt w:val="bullet"/>
      <w:lvlText w:val="•"/>
      <w:lvlJc w:val="left"/>
      <w:pPr>
        <w:ind w:left="4562" w:hanging="361"/>
      </w:pPr>
      <w:rPr>
        <w:rFonts w:hint="default"/>
        <w:lang w:val="en-US" w:eastAsia="en-US" w:bidi="ar-SA"/>
      </w:rPr>
    </w:lvl>
    <w:lvl w:ilvl="4" w:tplc="25B6F8CA">
      <w:numFmt w:val="bullet"/>
      <w:lvlText w:val="•"/>
      <w:lvlJc w:val="left"/>
      <w:pPr>
        <w:ind w:left="5473" w:hanging="361"/>
      </w:pPr>
      <w:rPr>
        <w:rFonts w:hint="default"/>
        <w:lang w:val="en-US" w:eastAsia="en-US" w:bidi="ar-SA"/>
      </w:rPr>
    </w:lvl>
    <w:lvl w:ilvl="5" w:tplc="1FBCDF9A">
      <w:numFmt w:val="bullet"/>
      <w:lvlText w:val="•"/>
      <w:lvlJc w:val="left"/>
      <w:pPr>
        <w:ind w:left="6384" w:hanging="361"/>
      </w:pPr>
      <w:rPr>
        <w:rFonts w:hint="default"/>
        <w:lang w:val="en-US" w:eastAsia="en-US" w:bidi="ar-SA"/>
      </w:rPr>
    </w:lvl>
    <w:lvl w:ilvl="6" w:tplc="B57620A0">
      <w:numFmt w:val="bullet"/>
      <w:lvlText w:val="•"/>
      <w:lvlJc w:val="left"/>
      <w:pPr>
        <w:ind w:left="7295" w:hanging="361"/>
      </w:pPr>
      <w:rPr>
        <w:rFonts w:hint="default"/>
        <w:lang w:val="en-US" w:eastAsia="en-US" w:bidi="ar-SA"/>
      </w:rPr>
    </w:lvl>
    <w:lvl w:ilvl="7" w:tplc="FA8E9F04">
      <w:numFmt w:val="bullet"/>
      <w:lvlText w:val="•"/>
      <w:lvlJc w:val="left"/>
      <w:pPr>
        <w:ind w:left="8206" w:hanging="361"/>
      </w:pPr>
      <w:rPr>
        <w:rFonts w:hint="default"/>
        <w:lang w:val="en-US" w:eastAsia="en-US" w:bidi="ar-SA"/>
      </w:rPr>
    </w:lvl>
    <w:lvl w:ilvl="8" w:tplc="06729FD8">
      <w:numFmt w:val="bullet"/>
      <w:lvlText w:val="•"/>
      <w:lvlJc w:val="left"/>
      <w:pPr>
        <w:ind w:left="9117" w:hanging="361"/>
      </w:pPr>
      <w:rPr>
        <w:rFonts w:hint="default"/>
        <w:lang w:val="en-US" w:eastAsia="en-US" w:bidi="ar-SA"/>
      </w:rPr>
    </w:lvl>
  </w:abstractNum>
  <w:abstractNum w:abstractNumId="8" w15:restartNumberingAfterBreak="0">
    <w:nsid w:val="3A4F28DE"/>
    <w:multiLevelType w:val="hybridMultilevel"/>
    <w:tmpl w:val="108C2062"/>
    <w:lvl w:ilvl="0" w:tplc="A8AECDCE">
      <w:numFmt w:val="bullet"/>
      <w:lvlText w:val=""/>
      <w:lvlJc w:val="left"/>
      <w:pPr>
        <w:ind w:left="1360" w:hanging="360"/>
      </w:pPr>
      <w:rPr>
        <w:rFonts w:ascii="Wingdings" w:eastAsia="Wingdings" w:hAnsi="Wingdings" w:cs="Wingdings" w:hint="default"/>
        <w:b w:val="0"/>
        <w:bCs w:val="0"/>
        <w:i w:val="0"/>
        <w:iCs w:val="0"/>
        <w:w w:val="100"/>
        <w:sz w:val="22"/>
        <w:szCs w:val="22"/>
        <w:lang w:val="en-US" w:eastAsia="en-US" w:bidi="ar-SA"/>
      </w:rPr>
    </w:lvl>
    <w:lvl w:ilvl="1" w:tplc="D374CA5E">
      <w:numFmt w:val="bullet"/>
      <w:lvlText w:val=""/>
      <w:lvlJc w:val="left"/>
      <w:pPr>
        <w:ind w:left="1770" w:hanging="360"/>
      </w:pPr>
      <w:rPr>
        <w:rFonts w:ascii="Wingdings" w:eastAsia="Wingdings" w:hAnsi="Wingdings" w:cs="Wingdings" w:hint="default"/>
        <w:b w:val="0"/>
        <w:bCs w:val="0"/>
        <w:i w:val="0"/>
        <w:iCs w:val="0"/>
        <w:w w:val="100"/>
        <w:sz w:val="22"/>
        <w:szCs w:val="22"/>
        <w:lang w:val="en-US" w:eastAsia="en-US" w:bidi="ar-SA"/>
      </w:rPr>
    </w:lvl>
    <w:lvl w:ilvl="2" w:tplc="30CEA3BA">
      <w:numFmt w:val="bullet"/>
      <w:lvlText w:val="•"/>
      <w:lvlJc w:val="left"/>
      <w:pPr>
        <w:ind w:left="2797" w:hanging="360"/>
      </w:pPr>
      <w:rPr>
        <w:rFonts w:hint="default"/>
        <w:lang w:val="en-US" w:eastAsia="en-US" w:bidi="ar-SA"/>
      </w:rPr>
    </w:lvl>
    <w:lvl w:ilvl="3" w:tplc="81680B00">
      <w:numFmt w:val="bullet"/>
      <w:lvlText w:val="•"/>
      <w:lvlJc w:val="left"/>
      <w:pPr>
        <w:ind w:left="3815" w:hanging="360"/>
      </w:pPr>
      <w:rPr>
        <w:rFonts w:hint="default"/>
        <w:lang w:val="en-US" w:eastAsia="en-US" w:bidi="ar-SA"/>
      </w:rPr>
    </w:lvl>
    <w:lvl w:ilvl="4" w:tplc="603C4342">
      <w:numFmt w:val="bullet"/>
      <w:lvlText w:val="•"/>
      <w:lvlJc w:val="left"/>
      <w:pPr>
        <w:ind w:left="4833" w:hanging="360"/>
      </w:pPr>
      <w:rPr>
        <w:rFonts w:hint="default"/>
        <w:lang w:val="en-US" w:eastAsia="en-US" w:bidi="ar-SA"/>
      </w:rPr>
    </w:lvl>
    <w:lvl w:ilvl="5" w:tplc="A6F45B1C">
      <w:numFmt w:val="bullet"/>
      <w:lvlText w:val="•"/>
      <w:lvlJc w:val="left"/>
      <w:pPr>
        <w:ind w:left="5851" w:hanging="360"/>
      </w:pPr>
      <w:rPr>
        <w:rFonts w:hint="default"/>
        <w:lang w:val="en-US" w:eastAsia="en-US" w:bidi="ar-SA"/>
      </w:rPr>
    </w:lvl>
    <w:lvl w:ilvl="6" w:tplc="AC4A460E">
      <w:numFmt w:val="bullet"/>
      <w:lvlText w:val="•"/>
      <w:lvlJc w:val="left"/>
      <w:pPr>
        <w:ind w:left="6868" w:hanging="360"/>
      </w:pPr>
      <w:rPr>
        <w:rFonts w:hint="default"/>
        <w:lang w:val="en-US" w:eastAsia="en-US" w:bidi="ar-SA"/>
      </w:rPr>
    </w:lvl>
    <w:lvl w:ilvl="7" w:tplc="0F488AD0">
      <w:numFmt w:val="bullet"/>
      <w:lvlText w:val="•"/>
      <w:lvlJc w:val="left"/>
      <w:pPr>
        <w:ind w:left="7886" w:hanging="360"/>
      </w:pPr>
      <w:rPr>
        <w:rFonts w:hint="default"/>
        <w:lang w:val="en-US" w:eastAsia="en-US" w:bidi="ar-SA"/>
      </w:rPr>
    </w:lvl>
    <w:lvl w:ilvl="8" w:tplc="CC7ADB8C">
      <w:numFmt w:val="bullet"/>
      <w:lvlText w:val="•"/>
      <w:lvlJc w:val="left"/>
      <w:pPr>
        <w:ind w:left="8904" w:hanging="360"/>
      </w:pPr>
      <w:rPr>
        <w:rFonts w:hint="default"/>
        <w:lang w:val="en-US" w:eastAsia="en-US" w:bidi="ar-SA"/>
      </w:rPr>
    </w:lvl>
  </w:abstractNum>
  <w:abstractNum w:abstractNumId="9" w15:restartNumberingAfterBreak="0">
    <w:nsid w:val="3BCD620F"/>
    <w:multiLevelType w:val="hybridMultilevel"/>
    <w:tmpl w:val="5DB43DB6"/>
    <w:lvl w:ilvl="0" w:tplc="FC7CED36">
      <w:start w:val="1"/>
      <w:numFmt w:val="upperLetter"/>
      <w:lvlText w:val="%1."/>
      <w:lvlJc w:val="left"/>
      <w:pPr>
        <w:ind w:left="1797" w:hanging="360"/>
      </w:pPr>
      <w:rPr>
        <w:rFonts w:ascii="Calibri" w:eastAsia="Calibri" w:hAnsi="Calibri" w:cs="Calibri" w:hint="default"/>
        <w:b w:val="0"/>
        <w:bCs w:val="0"/>
        <w:i w:val="0"/>
        <w:iCs w:val="0"/>
        <w:spacing w:val="-1"/>
        <w:w w:val="100"/>
        <w:sz w:val="22"/>
        <w:szCs w:val="22"/>
        <w:lang w:val="en-US" w:eastAsia="en-US" w:bidi="ar-SA"/>
      </w:rPr>
    </w:lvl>
    <w:lvl w:ilvl="1" w:tplc="E2F2F5D6">
      <w:numFmt w:val="bullet"/>
      <w:lvlText w:val=""/>
      <w:lvlJc w:val="left"/>
      <w:pPr>
        <w:ind w:left="2490" w:hanging="231"/>
      </w:pPr>
      <w:rPr>
        <w:rFonts w:ascii="Wingdings 2" w:eastAsia="Wingdings 2" w:hAnsi="Wingdings 2" w:cs="Wingdings 2" w:hint="default"/>
        <w:b w:val="0"/>
        <w:bCs w:val="0"/>
        <w:i w:val="0"/>
        <w:iCs w:val="0"/>
        <w:w w:val="100"/>
        <w:sz w:val="22"/>
        <w:szCs w:val="22"/>
        <w:lang w:val="en-US" w:eastAsia="en-US" w:bidi="ar-SA"/>
      </w:rPr>
    </w:lvl>
    <w:lvl w:ilvl="2" w:tplc="D79C0EEC">
      <w:numFmt w:val="bullet"/>
      <w:lvlText w:val="•"/>
      <w:lvlJc w:val="left"/>
      <w:pPr>
        <w:ind w:left="3437" w:hanging="231"/>
      </w:pPr>
      <w:rPr>
        <w:rFonts w:hint="default"/>
        <w:lang w:val="en-US" w:eastAsia="en-US" w:bidi="ar-SA"/>
      </w:rPr>
    </w:lvl>
    <w:lvl w:ilvl="3" w:tplc="B7968C60">
      <w:numFmt w:val="bullet"/>
      <w:lvlText w:val="•"/>
      <w:lvlJc w:val="left"/>
      <w:pPr>
        <w:ind w:left="4375" w:hanging="231"/>
      </w:pPr>
      <w:rPr>
        <w:rFonts w:hint="default"/>
        <w:lang w:val="en-US" w:eastAsia="en-US" w:bidi="ar-SA"/>
      </w:rPr>
    </w:lvl>
    <w:lvl w:ilvl="4" w:tplc="CFCC4CE6">
      <w:numFmt w:val="bullet"/>
      <w:lvlText w:val="•"/>
      <w:lvlJc w:val="left"/>
      <w:pPr>
        <w:ind w:left="5313" w:hanging="231"/>
      </w:pPr>
      <w:rPr>
        <w:rFonts w:hint="default"/>
        <w:lang w:val="en-US" w:eastAsia="en-US" w:bidi="ar-SA"/>
      </w:rPr>
    </w:lvl>
    <w:lvl w:ilvl="5" w:tplc="62F259F8">
      <w:numFmt w:val="bullet"/>
      <w:lvlText w:val="•"/>
      <w:lvlJc w:val="left"/>
      <w:pPr>
        <w:ind w:left="6251" w:hanging="231"/>
      </w:pPr>
      <w:rPr>
        <w:rFonts w:hint="default"/>
        <w:lang w:val="en-US" w:eastAsia="en-US" w:bidi="ar-SA"/>
      </w:rPr>
    </w:lvl>
    <w:lvl w:ilvl="6" w:tplc="015226CA">
      <w:numFmt w:val="bullet"/>
      <w:lvlText w:val="•"/>
      <w:lvlJc w:val="left"/>
      <w:pPr>
        <w:ind w:left="7188" w:hanging="231"/>
      </w:pPr>
      <w:rPr>
        <w:rFonts w:hint="default"/>
        <w:lang w:val="en-US" w:eastAsia="en-US" w:bidi="ar-SA"/>
      </w:rPr>
    </w:lvl>
    <w:lvl w:ilvl="7" w:tplc="77AC71D2">
      <w:numFmt w:val="bullet"/>
      <w:lvlText w:val="•"/>
      <w:lvlJc w:val="left"/>
      <w:pPr>
        <w:ind w:left="8126" w:hanging="231"/>
      </w:pPr>
      <w:rPr>
        <w:rFonts w:hint="default"/>
        <w:lang w:val="en-US" w:eastAsia="en-US" w:bidi="ar-SA"/>
      </w:rPr>
    </w:lvl>
    <w:lvl w:ilvl="8" w:tplc="F5F42104">
      <w:numFmt w:val="bullet"/>
      <w:lvlText w:val="•"/>
      <w:lvlJc w:val="left"/>
      <w:pPr>
        <w:ind w:left="9064" w:hanging="231"/>
      </w:pPr>
      <w:rPr>
        <w:rFonts w:hint="default"/>
        <w:lang w:val="en-US" w:eastAsia="en-US" w:bidi="ar-SA"/>
      </w:rPr>
    </w:lvl>
  </w:abstractNum>
  <w:abstractNum w:abstractNumId="10" w15:restartNumberingAfterBreak="0">
    <w:nsid w:val="3DC575D2"/>
    <w:multiLevelType w:val="hybridMultilevel"/>
    <w:tmpl w:val="70F62CDC"/>
    <w:lvl w:ilvl="0" w:tplc="605C3CA2">
      <w:numFmt w:val="bullet"/>
      <w:lvlText w:val=""/>
      <w:lvlJc w:val="left"/>
      <w:pPr>
        <w:ind w:left="4255" w:hanging="360"/>
      </w:pPr>
      <w:rPr>
        <w:rFonts w:ascii="Wingdings" w:eastAsia="Wingdings" w:hAnsi="Wingdings" w:cs="Wingdings" w:hint="default"/>
        <w:b w:val="0"/>
        <w:bCs w:val="0"/>
        <w:i w:val="0"/>
        <w:iCs w:val="0"/>
        <w:w w:val="100"/>
        <w:sz w:val="22"/>
        <w:szCs w:val="22"/>
        <w:lang w:val="en-US" w:eastAsia="en-US" w:bidi="ar-SA"/>
      </w:rPr>
    </w:lvl>
    <w:lvl w:ilvl="1" w:tplc="637C03A6">
      <w:numFmt w:val="bullet"/>
      <w:lvlText w:val=""/>
      <w:lvlJc w:val="left"/>
      <w:pPr>
        <w:ind w:left="5297" w:hanging="361"/>
      </w:pPr>
      <w:rPr>
        <w:rFonts w:ascii="Wingdings" w:eastAsia="Wingdings" w:hAnsi="Wingdings" w:cs="Wingdings" w:hint="default"/>
        <w:b w:val="0"/>
        <w:bCs w:val="0"/>
        <w:i w:val="0"/>
        <w:iCs w:val="0"/>
        <w:w w:val="100"/>
        <w:sz w:val="22"/>
        <w:szCs w:val="22"/>
        <w:lang w:val="en-US" w:eastAsia="en-US" w:bidi="ar-SA"/>
      </w:rPr>
    </w:lvl>
    <w:lvl w:ilvl="2" w:tplc="5664B902">
      <w:numFmt w:val="bullet"/>
      <w:lvlText w:val="•"/>
      <w:lvlJc w:val="left"/>
      <w:pPr>
        <w:ind w:left="5926" w:hanging="361"/>
      </w:pPr>
      <w:rPr>
        <w:rFonts w:hint="default"/>
        <w:lang w:val="en-US" w:eastAsia="en-US" w:bidi="ar-SA"/>
      </w:rPr>
    </w:lvl>
    <w:lvl w:ilvl="3" w:tplc="0722E6A8">
      <w:numFmt w:val="bullet"/>
      <w:lvlText w:val="•"/>
      <w:lvlJc w:val="left"/>
      <w:pPr>
        <w:ind w:left="6553" w:hanging="361"/>
      </w:pPr>
      <w:rPr>
        <w:rFonts w:hint="default"/>
        <w:lang w:val="en-US" w:eastAsia="en-US" w:bidi="ar-SA"/>
      </w:rPr>
    </w:lvl>
    <w:lvl w:ilvl="4" w:tplc="76680E34">
      <w:numFmt w:val="bullet"/>
      <w:lvlText w:val="•"/>
      <w:lvlJc w:val="left"/>
      <w:pPr>
        <w:ind w:left="7180" w:hanging="361"/>
      </w:pPr>
      <w:rPr>
        <w:rFonts w:hint="default"/>
        <w:lang w:val="en-US" w:eastAsia="en-US" w:bidi="ar-SA"/>
      </w:rPr>
    </w:lvl>
    <w:lvl w:ilvl="5" w:tplc="32043304">
      <w:numFmt w:val="bullet"/>
      <w:lvlText w:val="•"/>
      <w:lvlJc w:val="left"/>
      <w:pPr>
        <w:ind w:left="7806" w:hanging="361"/>
      </w:pPr>
      <w:rPr>
        <w:rFonts w:hint="default"/>
        <w:lang w:val="en-US" w:eastAsia="en-US" w:bidi="ar-SA"/>
      </w:rPr>
    </w:lvl>
    <w:lvl w:ilvl="6" w:tplc="A18872EA">
      <w:numFmt w:val="bullet"/>
      <w:lvlText w:val="•"/>
      <w:lvlJc w:val="left"/>
      <w:pPr>
        <w:ind w:left="8433" w:hanging="361"/>
      </w:pPr>
      <w:rPr>
        <w:rFonts w:hint="default"/>
        <w:lang w:val="en-US" w:eastAsia="en-US" w:bidi="ar-SA"/>
      </w:rPr>
    </w:lvl>
    <w:lvl w:ilvl="7" w:tplc="E9A614AA">
      <w:numFmt w:val="bullet"/>
      <w:lvlText w:val="•"/>
      <w:lvlJc w:val="left"/>
      <w:pPr>
        <w:ind w:left="9060" w:hanging="361"/>
      </w:pPr>
      <w:rPr>
        <w:rFonts w:hint="default"/>
        <w:lang w:val="en-US" w:eastAsia="en-US" w:bidi="ar-SA"/>
      </w:rPr>
    </w:lvl>
    <w:lvl w:ilvl="8" w:tplc="3CE0DE32">
      <w:numFmt w:val="bullet"/>
      <w:lvlText w:val="•"/>
      <w:lvlJc w:val="left"/>
      <w:pPr>
        <w:ind w:left="9686" w:hanging="361"/>
      </w:pPr>
      <w:rPr>
        <w:rFonts w:hint="default"/>
        <w:lang w:val="en-US" w:eastAsia="en-US" w:bidi="ar-SA"/>
      </w:rPr>
    </w:lvl>
  </w:abstractNum>
  <w:abstractNum w:abstractNumId="11" w15:restartNumberingAfterBreak="0">
    <w:nsid w:val="3FF43909"/>
    <w:multiLevelType w:val="hybridMultilevel"/>
    <w:tmpl w:val="9AA08832"/>
    <w:lvl w:ilvl="0" w:tplc="7C040CE2">
      <w:start w:val="1"/>
      <w:numFmt w:val="upperLetter"/>
      <w:lvlText w:val="%1."/>
      <w:lvlJc w:val="left"/>
      <w:pPr>
        <w:ind w:left="1000" w:hanging="233"/>
      </w:pPr>
      <w:rPr>
        <w:rFonts w:hint="default"/>
        <w:spacing w:val="-1"/>
        <w:w w:val="100"/>
        <w:lang w:val="en-US" w:eastAsia="en-US" w:bidi="ar-SA"/>
      </w:rPr>
    </w:lvl>
    <w:lvl w:ilvl="1" w:tplc="A6406EC8">
      <w:numFmt w:val="bullet"/>
      <w:lvlText w:val=""/>
      <w:lvlJc w:val="left"/>
      <w:pPr>
        <w:ind w:left="4548" w:hanging="360"/>
      </w:pPr>
      <w:rPr>
        <w:rFonts w:ascii="Wingdings" w:eastAsia="Wingdings" w:hAnsi="Wingdings" w:cs="Wingdings" w:hint="default"/>
        <w:b w:val="0"/>
        <w:bCs w:val="0"/>
        <w:i w:val="0"/>
        <w:iCs w:val="0"/>
        <w:w w:val="100"/>
        <w:sz w:val="22"/>
        <w:szCs w:val="22"/>
        <w:lang w:val="en-US" w:eastAsia="en-US" w:bidi="ar-SA"/>
      </w:rPr>
    </w:lvl>
    <w:lvl w:ilvl="2" w:tplc="7556FBDC">
      <w:numFmt w:val="bullet"/>
      <w:lvlText w:val="•"/>
      <w:lvlJc w:val="left"/>
      <w:pPr>
        <w:ind w:left="5251" w:hanging="360"/>
      </w:pPr>
      <w:rPr>
        <w:rFonts w:hint="default"/>
        <w:lang w:val="en-US" w:eastAsia="en-US" w:bidi="ar-SA"/>
      </w:rPr>
    </w:lvl>
    <w:lvl w:ilvl="3" w:tplc="AA004EFE">
      <w:numFmt w:val="bullet"/>
      <w:lvlText w:val="•"/>
      <w:lvlJc w:val="left"/>
      <w:pPr>
        <w:ind w:left="5962" w:hanging="360"/>
      </w:pPr>
      <w:rPr>
        <w:rFonts w:hint="default"/>
        <w:lang w:val="en-US" w:eastAsia="en-US" w:bidi="ar-SA"/>
      </w:rPr>
    </w:lvl>
    <w:lvl w:ilvl="4" w:tplc="D046C40E">
      <w:numFmt w:val="bullet"/>
      <w:lvlText w:val="•"/>
      <w:lvlJc w:val="left"/>
      <w:pPr>
        <w:ind w:left="6673" w:hanging="360"/>
      </w:pPr>
      <w:rPr>
        <w:rFonts w:hint="default"/>
        <w:lang w:val="en-US" w:eastAsia="en-US" w:bidi="ar-SA"/>
      </w:rPr>
    </w:lvl>
    <w:lvl w:ilvl="5" w:tplc="E7A8C17E">
      <w:numFmt w:val="bullet"/>
      <w:lvlText w:val="•"/>
      <w:lvlJc w:val="left"/>
      <w:pPr>
        <w:ind w:left="7384" w:hanging="360"/>
      </w:pPr>
      <w:rPr>
        <w:rFonts w:hint="default"/>
        <w:lang w:val="en-US" w:eastAsia="en-US" w:bidi="ar-SA"/>
      </w:rPr>
    </w:lvl>
    <w:lvl w:ilvl="6" w:tplc="758ACDB0">
      <w:numFmt w:val="bullet"/>
      <w:lvlText w:val="•"/>
      <w:lvlJc w:val="left"/>
      <w:pPr>
        <w:ind w:left="8095" w:hanging="360"/>
      </w:pPr>
      <w:rPr>
        <w:rFonts w:hint="default"/>
        <w:lang w:val="en-US" w:eastAsia="en-US" w:bidi="ar-SA"/>
      </w:rPr>
    </w:lvl>
    <w:lvl w:ilvl="7" w:tplc="57E8D214">
      <w:numFmt w:val="bullet"/>
      <w:lvlText w:val="•"/>
      <w:lvlJc w:val="left"/>
      <w:pPr>
        <w:ind w:left="8806" w:hanging="360"/>
      </w:pPr>
      <w:rPr>
        <w:rFonts w:hint="default"/>
        <w:lang w:val="en-US" w:eastAsia="en-US" w:bidi="ar-SA"/>
      </w:rPr>
    </w:lvl>
    <w:lvl w:ilvl="8" w:tplc="E9EED8A4">
      <w:numFmt w:val="bullet"/>
      <w:lvlText w:val="•"/>
      <w:lvlJc w:val="left"/>
      <w:pPr>
        <w:ind w:left="9517" w:hanging="360"/>
      </w:pPr>
      <w:rPr>
        <w:rFonts w:hint="default"/>
        <w:lang w:val="en-US" w:eastAsia="en-US" w:bidi="ar-SA"/>
      </w:rPr>
    </w:lvl>
  </w:abstractNum>
  <w:abstractNum w:abstractNumId="12" w15:restartNumberingAfterBreak="0">
    <w:nsid w:val="465A1F9E"/>
    <w:multiLevelType w:val="hybridMultilevel"/>
    <w:tmpl w:val="50B6B60C"/>
    <w:lvl w:ilvl="0" w:tplc="8E46B5F8">
      <w:numFmt w:val="bullet"/>
      <w:lvlText w:val=""/>
      <w:lvlJc w:val="left"/>
      <w:pPr>
        <w:ind w:left="4332" w:hanging="360"/>
      </w:pPr>
      <w:rPr>
        <w:rFonts w:ascii="Wingdings" w:eastAsia="Wingdings" w:hAnsi="Wingdings" w:cs="Wingdings" w:hint="default"/>
        <w:b w:val="0"/>
        <w:bCs w:val="0"/>
        <w:i w:val="0"/>
        <w:iCs w:val="0"/>
        <w:w w:val="100"/>
        <w:sz w:val="22"/>
        <w:szCs w:val="22"/>
        <w:lang w:val="en-US" w:eastAsia="en-US" w:bidi="ar-SA"/>
      </w:rPr>
    </w:lvl>
    <w:lvl w:ilvl="1" w:tplc="9110AB34">
      <w:numFmt w:val="bullet"/>
      <w:lvlText w:val="•"/>
      <w:lvlJc w:val="left"/>
      <w:pPr>
        <w:ind w:left="5000" w:hanging="360"/>
      </w:pPr>
      <w:rPr>
        <w:rFonts w:hint="default"/>
        <w:lang w:val="en-US" w:eastAsia="en-US" w:bidi="ar-SA"/>
      </w:rPr>
    </w:lvl>
    <w:lvl w:ilvl="2" w:tplc="930CB848">
      <w:numFmt w:val="bullet"/>
      <w:lvlText w:val="•"/>
      <w:lvlJc w:val="left"/>
      <w:pPr>
        <w:ind w:left="5660" w:hanging="360"/>
      </w:pPr>
      <w:rPr>
        <w:rFonts w:hint="default"/>
        <w:lang w:val="en-US" w:eastAsia="en-US" w:bidi="ar-SA"/>
      </w:rPr>
    </w:lvl>
    <w:lvl w:ilvl="3" w:tplc="49EC64B8">
      <w:numFmt w:val="bullet"/>
      <w:lvlText w:val="•"/>
      <w:lvlJc w:val="left"/>
      <w:pPr>
        <w:ind w:left="6320" w:hanging="360"/>
      </w:pPr>
      <w:rPr>
        <w:rFonts w:hint="default"/>
        <w:lang w:val="en-US" w:eastAsia="en-US" w:bidi="ar-SA"/>
      </w:rPr>
    </w:lvl>
    <w:lvl w:ilvl="4" w:tplc="4538C764">
      <w:numFmt w:val="bullet"/>
      <w:lvlText w:val="•"/>
      <w:lvlJc w:val="left"/>
      <w:pPr>
        <w:ind w:left="6980" w:hanging="360"/>
      </w:pPr>
      <w:rPr>
        <w:rFonts w:hint="default"/>
        <w:lang w:val="en-US" w:eastAsia="en-US" w:bidi="ar-SA"/>
      </w:rPr>
    </w:lvl>
    <w:lvl w:ilvl="5" w:tplc="E53E1C6E">
      <w:numFmt w:val="bullet"/>
      <w:lvlText w:val="•"/>
      <w:lvlJc w:val="left"/>
      <w:pPr>
        <w:ind w:left="7640" w:hanging="360"/>
      </w:pPr>
      <w:rPr>
        <w:rFonts w:hint="default"/>
        <w:lang w:val="en-US" w:eastAsia="en-US" w:bidi="ar-SA"/>
      </w:rPr>
    </w:lvl>
    <w:lvl w:ilvl="6" w:tplc="1C28A478">
      <w:numFmt w:val="bullet"/>
      <w:lvlText w:val="•"/>
      <w:lvlJc w:val="left"/>
      <w:pPr>
        <w:ind w:left="8300" w:hanging="360"/>
      </w:pPr>
      <w:rPr>
        <w:rFonts w:hint="default"/>
        <w:lang w:val="en-US" w:eastAsia="en-US" w:bidi="ar-SA"/>
      </w:rPr>
    </w:lvl>
    <w:lvl w:ilvl="7" w:tplc="1C149928">
      <w:numFmt w:val="bullet"/>
      <w:lvlText w:val="•"/>
      <w:lvlJc w:val="left"/>
      <w:pPr>
        <w:ind w:left="8960" w:hanging="360"/>
      </w:pPr>
      <w:rPr>
        <w:rFonts w:hint="default"/>
        <w:lang w:val="en-US" w:eastAsia="en-US" w:bidi="ar-SA"/>
      </w:rPr>
    </w:lvl>
    <w:lvl w:ilvl="8" w:tplc="1878F3CE">
      <w:numFmt w:val="bullet"/>
      <w:lvlText w:val="•"/>
      <w:lvlJc w:val="left"/>
      <w:pPr>
        <w:ind w:left="9620" w:hanging="360"/>
      </w:pPr>
      <w:rPr>
        <w:rFonts w:hint="default"/>
        <w:lang w:val="en-US" w:eastAsia="en-US" w:bidi="ar-SA"/>
      </w:rPr>
    </w:lvl>
  </w:abstractNum>
  <w:abstractNum w:abstractNumId="13" w15:restartNumberingAfterBreak="0">
    <w:nsid w:val="4B665350"/>
    <w:multiLevelType w:val="hybridMultilevel"/>
    <w:tmpl w:val="B87846A4"/>
    <w:lvl w:ilvl="0" w:tplc="638A1F42">
      <w:start w:val="1"/>
      <w:numFmt w:val="upperLetter"/>
      <w:lvlText w:val="%1."/>
      <w:lvlJc w:val="left"/>
      <w:pPr>
        <w:ind w:left="2260" w:hanging="360"/>
        <w:jc w:val="right"/>
      </w:pPr>
      <w:rPr>
        <w:rFonts w:hint="default"/>
        <w:w w:val="100"/>
        <w:lang w:val="en-US" w:eastAsia="en-US" w:bidi="ar-SA"/>
      </w:rPr>
    </w:lvl>
    <w:lvl w:ilvl="1" w:tplc="944EDAB4">
      <w:numFmt w:val="bullet"/>
      <w:lvlText w:val="•"/>
      <w:lvlJc w:val="left"/>
      <w:pPr>
        <w:ind w:left="3128" w:hanging="360"/>
      </w:pPr>
      <w:rPr>
        <w:rFonts w:hint="default"/>
        <w:lang w:val="en-US" w:eastAsia="en-US" w:bidi="ar-SA"/>
      </w:rPr>
    </w:lvl>
    <w:lvl w:ilvl="2" w:tplc="DB8E531A">
      <w:numFmt w:val="bullet"/>
      <w:lvlText w:val="•"/>
      <w:lvlJc w:val="left"/>
      <w:pPr>
        <w:ind w:left="3996" w:hanging="360"/>
      </w:pPr>
      <w:rPr>
        <w:rFonts w:hint="default"/>
        <w:lang w:val="en-US" w:eastAsia="en-US" w:bidi="ar-SA"/>
      </w:rPr>
    </w:lvl>
    <w:lvl w:ilvl="3" w:tplc="8BA80E12">
      <w:numFmt w:val="bullet"/>
      <w:lvlText w:val="•"/>
      <w:lvlJc w:val="left"/>
      <w:pPr>
        <w:ind w:left="4864" w:hanging="360"/>
      </w:pPr>
      <w:rPr>
        <w:rFonts w:hint="default"/>
        <w:lang w:val="en-US" w:eastAsia="en-US" w:bidi="ar-SA"/>
      </w:rPr>
    </w:lvl>
    <w:lvl w:ilvl="4" w:tplc="129C3718">
      <w:numFmt w:val="bullet"/>
      <w:lvlText w:val="•"/>
      <w:lvlJc w:val="left"/>
      <w:pPr>
        <w:ind w:left="5732" w:hanging="360"/>
      </w:pPr>
      <w:rPr>
        <w:rFonts w:hint="default"/>
        <w:lang w:val="en-US" w:eastAsia="en-US" w:bidi="ar-SA"/>
      </w:rPr>
    </w:lvl>
    <w:lvl w:ilvl="5" w:tplc="00CE1B40">
      <w:numFmt w:val="bullet"/>
      <w:lvlText w:val="•"/>
      <w:lvlJc w:val="left"/>
      <w:pPr>
        <w:ind w:left="6600" w:hanging="360"/>
      </w:pPr>
      <w:rPr>
        <w:rFonts w:hint="default"/>
        <w:lang w:val="en-US" w:eastAsia="en-US" w:bidi="ar-SA"/>
      </w:rPr>
    </w:lvl>
    <w:lvl w:ilvl="6" w:tplc="E29AB4D8">
      <w:numFmt w:val="bullet"/>
      <w:lvlText w:val="•"/>
      <w:lvlJc w:val="left"/>
      <w:pPr>
        <w:ind w:left="7468" w:hanging="360"/>
      </w:pPr>
      <w:rPr>
        <w:rFonts w:hint="default"/>
        <w:lang w:val="en-US" w:eastAsia="en-US" w:bidi="ar-SA"/>
      </w:rPr>
    </w:lvl>
    <w:lvl w:ilvl="7" w:tplc="67EC26CE">
      <w:numFmt w:val="bullet"/>
      <w:lvlText w:val="•"/>
      <w:lvlJc w:val="left"/>
      <w:pPr>
        <w:ind w:left="8336" w:hanging="360"/>
      </w:pPr>
      <w:rPr>
        <w:rFonts w:hint="default"/>
        <w:lang w:val="en-US" w:eastAsia="en-US" w:bidi="ar-SA"/>
      </w:rPr>
    </w:lvl>
    <w:lvl w:ilvl="8" w:tplc="FDF8CAA8">
      <w:numFmt w:val="bullet"/>
      <w:lvlText w:val="•"/>
      <w:lvlJc w:val="left"/>
      <w:pPr>
        <w:ind w:left="9204" w:hanging="360"/>
      </w:pPr>
      <w:rPr>
        <w:rFonts w:hint="default"/>
        <w:lang w:val="en-US" w:eastAsia="en-US" w:bidi="ar-SA"/>
      </w:rPr>
    </w:lvl>
  </w:abstractNum>
  <w:abstractNum w:abstractNumId="14" w15:restartNumberingAfterBreak="0">
    <w:nsid w:val="540D3962"/>
    <w:multiLevelType w:val="hybridMultilevel"/>
    <w:tmpl w:val="2D56C77A"/>
    <w:lvl w:ilvl="0" w:tplc="338AB28E">
      <w:numFmt w:val="bullet"/>
      <w:lvlText w:val=""/>
      <w:lvlJc w:val="left"/>
      <w:pPr>
        <w:ind w:left="2080" w:hanging="269"/>
      </w:pPr>
      <w:rPr>
        <w:rFonts w:ascii="Wingdings" w:eastAsia="Wingdings" w:hAnsi="Wingdings" w:cs="Wingdings" w:hint="default"/>
        <w:b w:val="0"/>
        <w:bCs w:val="0"/>
        <w:i w:val="0"/>
        <w:iCs w:val="0"/>
        <w:w w:val="100"/>
        <w:sz w:val="22"/>
        <w:szCs w:val="22"/>
        <w:lang w:val="en-US" w:eastAsia="en-US" w:bidi="ar-SA"/>
      </w:rPr>
    </w:lvl>
    <w:lvl w:ilvl="1" w:tplc="6622BA2E">
      <w:numFmt w:val="bullet"/>
      <w:lvlText w:val=""/>
      <w:lvlJc w:val="left"/>
      <w:pPr>
        <w:ind w:left="2080" w:hanging="180"/>
      </w:pPr>
      <w:rPr>
        <w:rFonts w:ascii="Wingdings" w:eastAsia="Wingdings" w:hAnsi="Wingdings" w:cs="Wingdings" w:hint="default"/>
        <w:b w:val="0"/>
        <w:bCs w:val="0"/>
        <w:i w:val="0"/>
        <w:iCs w:val="0"/>
        <w:spacing w:val="21"/>
        <w:w w:val="99"/>
        <w:sz w:val="20"/>
        <w:szCs w:val="20"/>
        <w:lang w:val="en-US" w:eastAsia="en-US" w:bidi="ar-SA"/>
      </w:rPr>
    </w:lvl>
    <w:lvl w:ilvl="2" w:tplc="1634404A">
      <w:numFmt w:val="bullet"/>
      <w:lvlText w:val=""/>
      <w:lvlJc w:val="left"/>
      <w:pPr>
        <w:ind w:left="1991" w:hanging="180"/>
      </w:pPr>
      <w:rPr>
        <w:rFonts w:ascii="Wingdings" w:eastAsia="Wingdings" w:hAnsi="Wingdings" w:cs="Wingdings" w:hint="default"/>
        <w:b w:val="0"/>
        <w:bCs w:val="0"/>
        <w:i w:val="0"/>
        <w:iCs w:val="0"/>
        <w:w w:val="99"/>
        <w:sz w:val="20"/>
        <w:szCs w:val="20"/>
        <w:lang w:val="en-US" w:eastAsia="en-US" w:bidi="ar-SA"/>
      </w:rPr>
    </w:lvl>
    <w:lvl w:ilvl="3" w:tplc="D72C4526">
      <w:numFmt w:val="bullet"/>
      <w:lvlText w:val="•"/>
      <w:lvlJc w:val="left"/>
      <w:pPr>
        <w:ind w:left="4048" w:hanging="180"/>
      </w:pPr>
      <w:rPr>
        <w:rFonts w:hint="default"/>
        <w:lang w:val="en-US" w:eastAsia="en-US" w:bidi="ar-SA"/>
      </w:rPr>
    </w:lvl>
    <w:lvl w:ilvl="4" w:tplc="31B202BC">
      <w:numFmt w:val="bullet"/>
      <w:lvlText w:val="•"/>
      <w:lvlJc w:val="left"/>
      <w:pPr>
        <w:ind w:left="5033" w:hanging="180"/>
      </w:pPr>
      <w:rPr>
        <w:rFonts w:hint="default"/>
        <w:lang w:val="en-US" w:eastAsia="en-US" w:bidi="ar-SA"/>
      </w:rPr>
    </w:lvl>
    <w:lvl w:ilvl="5" w:tplc="41B87F1C">
      <w:numFmt w:val="bullet"/>
      <w:lvlText w:val="•"/>
      <w:lvlJc w:val="left"/>
      <w:pPr>
        <w:ind w:left="6017" w:hanging="180"/>
      </w:pPr>
      <w:rPr>
        <w:rFonts w:hint="default"/>
        <w:lang w:val="en-US" w:eastAsia="en-US" w:bidi="ar-SA"/>
      </w:rPr>
    </w:lvl>
    <w:lvl w:ilvl="6" w:tplc="C248E2EC">
      <w:numFmt w:val="bullet"/>
      <w:lvlText w:val="•"/>
      <w:lvlJc w:val="left"/>
      <w:pPr>
        <w:ind w:left="7002" w:hanging="180"/>
      </w:pPr>
      <w:rPr>
        <w:rFonts w:hint="default"/>
        <w:lang w:val="en-US" w:eastAsia="en-US" w:bidi="ar-SA"/>
      </w:rPr>
    </w:lvl>
    <w:lvl w:ilvl="7" w:tplc="147AFD74">
      <w:numFmt w:val="bullet"/>
      <w:lvlText w:val="•"/>
      <w:lvlJc w:val="left"/>
      <w:pPr>
        <w:ind w:left="7986" w:hanging="180"/>
      </w:pPr>
      <w:rPr>
        <w:rFonts w:hint="default"/>
        <w:lang w:val="en-US" w:eastAsia="en-US" w:bidi="ar-SA"/>
      </w:rPr>
    </w:lvl>
    <w:lvl w:ilvl="8" w:tplc="13AADF9C">
      <w:numFmt w:val="bullet"/>
      <w:lvlText w:val="•"/>
      <w:lvlJc w:val="left"/>
      <w:pPr>
        <w:ind w:left="8971" w:hanging="180"/>
      </w:pPr>
      <w:rPr>
        <w:rFonts w:hint="default"/>
        <w:lang w:val="en-US" w:eastAsia="en-US" w:bidi="ar-SA"/>
      </w:rPr>
    </w:lvl>
  </w:abstractNum>
  <w:abstractNum w:abstractNumId="15" w15:restartNumberingAfterBreak="0">
    <w:nsid w:val="5C817C73"/>
    <w:multiLevelType w:val="hybridMultilevel"/>
    <w:tmpl w:val="3A482938"/>
    <w:lvl w:ilvl="0" w:tplc="B442EF30">
      <w:start w:val="1"/>
      <w:numFmt w:val="upperLetter"/>
      <w:lvlText w:val="%1."/>
      <w:lvlJc w:val="left"/>
      <w:pPr>
        <w:ind w:left="1797" w:hanging="360"/>
      </w:pPr>
      <w:rPr>
        <w:rFonts w:ascii="Calibri" w:eastAsia="Calibri" w:hAnsi="Calibri" w:cs="Calibri" w:hint="default"/>
        <w:b w:val="0"/>
        <w:bCs w:val="0"/>
        <w:i w:val="0"/>
        <w:iCs w:val="0"/>
        <w:spacing w:val="-1"/>
        <w:w w:val="100"/>
        <w:sz w:val="22"/>
        <w:szCs w:val="22"/>
        <w:lang w:val="en-US" w:eastAsia="en-US" w:bidi="ar-SA"/>
      </w:rPr>
    </w:lvl>
    <w:lvl w:ilvl="1" w:tplc="BE1A7D12">
      <w:start w:val="1"/>
      <w:numFmt w:val="upperLetter"/>
      <w:lvlText w:val="%2."/>
      <w:lvlJc w:val="left"/>
      <w:pPr>
        <w:ind w:left="1941" w:hanging="360"/>
      </w:pPr>
      <w:rPr>
        <w:rFonts w:ascii="Calibri" w:eastAsia="Calibri" w:hAnsi="Calibri" w:cs="Calibri" w:hint="default"/>
        <w:b/>
        <w:bCs/>
        <w:i w:val="0"/>
        <w:iCs w:val="0"/>
        <w:w w:val="100"/>
        <w:sz w:val="22"/>
        <w:szCs w:val="22"/>
        <w:lang w:val="en-US" w:eastAsia="en-US" w:bidi="ar-SA"/>
      </w:rPr>
    </w:lvl>
    <w:lvl w:ilvl="2" w:tplc="981852FC">
      <w:start w:val="1"/>
      <w:numFmt w:val="decimal"/>
      <w:lvlText w:val="%3."/>
      <w:lvlJc w:val="left"/>
      <w:pPr>
        <w:ind w:left="2351" w:hanging="360"/>
      </w:pPr>
      <w:rPr>
        <w:rFonts w:hint="default"/>
        <w:w w:val="100"/>
        <w:lang w:val="en-US" w:eastAsia="en-US" w:bidi="ar-SA"/>
      </w:rPr>
    </w:lvl>
    <w:lvl w:ilvl="3" w:tplc="E9E6DABE">
      <w:numFmt w:val="bullet"/>
      <w:lvlText w:val=""/>
      <w:lvlJc w:val="left"/>
      <w:pPr>
        <w:ind w:left="2801" w:hanging="361"/>
      </w:pPr>
      <w:rPr>
        <w:rFonts w:ascii="Symbol" w:eastAsia="Symbol" w:hAnsi="Symbol" w:cs="Symbol" w:hint="default"/>
        <w:w w:val="99"/>
        <w:lang w:val="en-US" w:eastAsia="en-US" w:bidi="ar-SA"/>
      </w:rPr>
    </w:lvl>
    <w:lvl w:ilvl="4" w:tplc="50A06600">
      <w:numFmt w:val="bullet"/>
      <w:lvlText w:val="•"/>
      <w:lvlJc w:val="left"/>
      <w:pPr>
        <w:ind w:left="2800" w:hanging="361"/>
      </w:pPr>
      <w:rPr>
        <w:rFonts w:hint="default"/>
        <w:lang w:val="en-US" w:eastAsia="en-US" w:bidi="ar-SA"/>
      </w:rPr>
    </w:lvl>
    <w:lvl w:ilvl="5" w:tplc="AC4A4252">
      <w:numFmt w:val="bullet"/>
      <w:lvlText w:val="•"/>
      <w:lvlJc w:val="left"/>
      <w:pPr>
        <w:ind w:left="4156" w:hanging="361"/>
      </w:pPr>
      <w:rPr>
        <w:rFonts w:hint="default"/>
        <w:lang w:val="en-US" w:eastAsia="en-US" w:bidi="ar-SA"/>
      </w:rPr>
    </w:lvl>
    <w:lvl w:ilvl="6" w:tplc="D0F02E2A">
      <w:numFmt w:val="bullet"/>
      <w:lvlText w:val="•"/>
      <w:lvlJc w:val="left"/>
      <w:pPr>
        <w:ind w:left="5513" w:hanging="361"/>
      </w:pPr>
      <w:rPr>
        <w:rFonts w:hint="default"/>
        <w:lang w:val="en-US" w:eastAsia="en-US" w:bidi="ar-SA"/>
      </w:rPr>
    </w:lvl>
    <w:lvl w:ilvl="7" w:tplc="7D14E0A8">
      <w:numFmt w:val="bullet"/>
      <w:lvlText w:val="•"/>
      <w:lvlJc w:val="left"/>
      <w:pPr>
        <w:ind w:left="6870" w:hanging="361"/>
      </w:pPr>
      <w:rPr>
        <w:rFonts w:hint="default"/>
        <w:lang w:val="en-US" w:eastAsia="en-US" w:bidi="ar-SA"/>
      </w:rPr>
    </w:lvl>
    <w:lvl w:ilvl="8" w:tplc="0D1E9E32">
      <w:numFmt w:val="bullet"/>
      <w:lvlText w:val="•"/>
      <w:lvlJc w:val="left"/>
      <w:pPr>
        <w:ind w:left="8226" w:hanging="361"/>
      </w:pPr>
      <w:rPr>
        <w:rFonts w:hint="default"/>
        <w:lang w:val="en-US" w:eastAsia="en-US" w:bidi="ar-SA"/>
      </w:rPr>
    </w:lvl>
  </w:abstractNum>
  <w:abstractNum w:abstractNumId="16" w15:restartNumberingAfterBreak="0">
    <w:nsid w:val="60560451"/>
    <w:multiLevelType w:val="hybridMultilevel"/>
    <w:tmpl w:val="A8AC5AF8"/>
    <w:lvl w:ilvl="0" w:tplc="4B22BD88">
      <w:start w:val="1"/>
      <w:numFmt w:val="upperLetter"/>
      <w:lvlText w:val="%1."/>
      <w:lvlJc w:val="left"/>
      <w:pPr>
        <w:ind w:left="1811" w:hanging="360"/>
        <w:jc w:val="right"/>
      </w:pPr>
      <w:rPr>
        <w:rFonts w:ascii="Calibri" w:eastAsia="Calibri" w:hAnsi="Calibri" w:cs="Calibri" w:hint="default"/>
        <w:b w:val="0"/>
        <w:bCs w:val="0"/>
        <w:i w:val="0"/>
        <w:iCs w:val="0"/>
        <w:spacing w:val="-1"/>
        <w:w w:val="100"/>
        <w:sz w:val="22"/>
        <w:szCs w:val="22"/>
        <w:lang w:val="en-US" w:eastAsia="en-US" w:bidi="ar-SA"/>
      </w:rPr>
    </w:lvl>
    <w:lvl w:ilvl="1" w:tplc="9EAA69D4">
      <w:start w:val="1"/>
      <w:numFmt w:val="decimal"/>
      <w:lvlText w:val="%2."/>
      <w:lvlJc w:val="left"/>
      <w:pPr>
        <w:ind w:left="1360" w:hanging="360"/>
        <w:jc w:val="right"/>
      </w:pPr>
      <w:rPr>
        <w:rFonts w:ascii="Calibri" w:eastAsia="Calibri" w:hAnsi="Calibri" w:cs="Calibri" w:hint="default"/>
        <w:b/>
        <w:bCs/>
        <w:i w:val="0"/>
        <w:iCs w:val="0"/>
        <w:w w:val="100"/>
        <w:sz w:val="22"/>
        <w:szCs w:val="22"/>
        <w:lang w:val="en-US" w:eastAsia="en-US" w:bidi="ar-SA"/>
      </w:rPr>
    </w:lvl>
    <w:lvl w:ilvl="2" w:tplc="48A67DF4">
      <w:start w:val="1"/>
      <w:numFmt w:val="lowerLetter"/>
      <w:lvlText w:val="%3."/>
      <w:lvlJc w:val="left"/>
      <w:pPr>
        <w:ind w:left="2801" w:hanging="361"/>
      </w:pPr>
      <w:rPr>
        <w:rFonts w:ascii="Calibri" w:eastAsia="Calibri" w:hAnsi="Calibri" w:cs="Calibri" w:hint="default"/>
        <w:b w:val="0"/>
        <w:bCs w:val="0"/>
        <w:i w:val="0"/>
        <w:iCs w:val="0"/>
        <w:spacing w:val="-1"/>
        <w:w w:val="100"/>
        <w:sz w:val="22"/>
        <w:szCs w:val="22"/>
        <w:lang w:val="en-US" w:eastAsia="en-US" w:bidi="ar-SA"/>
      </w:rPr>
    </w:lvl>
    <w:lvl w:ilvl="3" w:tplc="7A207F58">
      <w:numFmt w:val="bullet"/>
      <w:lvlText w:val=""/>
      <w:lvlJc w:val="left"/>
      <w:pPr>
        <w:ind w:left="5448" w:hanging="360"/>
      </w:pPr>
      <w:rPr>
        <w:rFonts w:ascii="Wingdings" w:eastAsia="Wingdings" w:hAnsi="Wingdings" w:cs="Wingdings" w:hint="default"/>
        <w:b w:val="0"/>
        <w:bCs w:val="0"/>
        <w:i w:val="0"/>
        <w:iCs w:val="0"/>
        <w:w w:val="100"/>
        <w:sz w:val="22"/>
        <w:szCs w:val="22"/>
        <w:lang w:val="en-US" w:eastAsia="en-US" w:bidi="ar-SA"/>
      </w:rPr>
    </w:lvl>
    <w:lvl w:ilvl="4" w:tplc="F6C802BE">
      <w:numFmt w:val="bullet"/>
      <w:lvlText w:val="•"/>
      <w:lvlJc w:val="left"/>
      <w:pPr>
        <w:ind w:left="6225" w:hanging="360"/>
      </w:pPr>
      <w:rPr>
        <w:rFonts w:hint="default"/>
        <w:lang w:val="en-US" w:eastAsia="en-US" w:bidi="ar-SA"/>
      </w:rPr>
    </w:lvl>
    <w:lvl w:ilvl="5" w:tplc="93D018EE">
      <w:numFmt w:val="bullet"/>
      <w:lvlText w:val="•"/>
      <w:lvlJc w:val="left"/>
      <w:pPr>
        <w:ind w:left="7011" w:hanging="360"/>
      </w:pPr>
      <w:rPr>
        <w:rFonts w:hint="default"/>
        <w:lang w:val="en-US" w:eastAsia="en-US" w:bidi="ar-SA"/>
      </w:rPr>
    </w:lvl>
    <w:lvl w:ilvl="6" w:tplc="BC86EAFE">
      <w:numFmt w:val="bullet"/>
      <w:lvlText w:val="•"/>
      <w:lvlJc w:val="left"/>
      <w:pPr>
        <w:ind w:left="7797" w:hanging="360"/>
      </w:pPr>
      <w:rPr>
        <w:rFonts w:hint="default"/>
        <w:lang w:val="en-US" w:eastAsia="en-US" w:bidi="ar-SA"/>
      </w:rPr>
    </w:lvl>
    <w:lvl w:ilvl="7" w:tplc="9BC20964">
      <w:numFmt w:val="bullet"/>
      <w:lvlText w:val="•"/>
      <w:lvlJc w:val="left"/>
      <w:pPr>
        <w:ind w:left="8582" w:hanging="360"/>
      </w:pPr>
      <w:rPr>
        <w:rFonts w:hint="default"/>
        <w:lang w:val="en-US" w:eastAsia="en-US" w:bidi="ar-SA"/>
      </w:rPr>
    </w:lvl>
    <w:lvl w:ilvl="8" w:tplc="948C2772">
      <w:numFmt w:val="bullet"/>
      <w:lvlText w:val="•"/>
      <w:lvlJc w:val="left"/>
      <w:pPr>
        <w:ind w:left="9368" w:hanging="360"/>
      </w:pPr>
      <w:rPr>
        <w:rFonts w:hint="default"/>
        <w:lang w:val="en-US" w:eastAsia="en-US" w:bidi="ar-SA"/>
      </w:rPr>
    </w:lvl>
  </w:abstractNum>
  <w:abstractNum w:abstractNumId="17" w15:restartNumberingAfterBreak="0">
    <w:nsid w:val="60D05C73"/>
    <w:multiLevelType w:val="hybridMultilevel"/>
    <w:tmpl w:val="FB22EAF8"/>
    <w:lvl w:ilvl="0" w:tplc="DD84CA56">
      <w:numFmt w:val="bullet"/>
      <w:lvlText w:val=""/>
      <w:lvlJc w:val="left"/>
      <w:pPr>
        <w:ind w:left="3811" w:hanging="360"/>
      </w:pPr>
      <w:rPr>
        <w:rFonts w:ascii="Wingdings" w:eastAsia="Wingdings" w:hAnsi="Wingdings" w:cs="Wingdings" w:hint="default"/>
        <w:b w:val="0"/>
        <w:bCs w:val="0"/>
        <w:i w:val="0"/>
        <w:iCs w:val="0"/>
        <w:w w:val="100"/>
        <w:sz w:val="22"/>
        <w:szCs w:val="22"/>
        <w:lang w:val="en-US" w:eastAsia="en-US" w:bidi="ar-SA"/>
      </w:rPr>
    </w:lvl>
    <w:lvl w:ilvl="1" w:tplc="BA8AC806">
      <w:numFmt w:val="bullet"/>
      <w:lvlText w:val="•"/>
      <w:lvlJc w:val="left"/>
      <w:pPr>
        <w:ind w:left="4532" w:hanging="360"/>
      </w:pPr>
      <w:rPr>
        <w:rFonts w:hint="default"/>
        <w:lang w:val="en-US" w:eastAsia="en-US" w:bidi="ar-SA"/>
      </w:rPr>
    </w:lvl>
    <w:lvl w:ilvl="2" w:tplc="2018A6A0">
      <w:numFmt w:val="bullet"/>
      <w:lvlText w:val="•"/>
      <w:lvlJc w:val="left"/>
      <w:pPr>
        <w:ind w:left="5244" w:hanging="360"/>
      </w:pPr>
      <w:rPr>
        <w:rFonts w:hint="default"/>
        <w:lang w:val="en-US" w:eastAsia="en-US" w:bidi="ar-SA"/>
      </w:rPr>
    </w:lvl>
    <w:lvl w:ilvl="3" w:tplc="DB166694">
      <w:numFmt w:val="bullet"/>
      <w:lvlText w:val="•"/>
      <w:lvlJc w:val="left"/>
      <w:pPr>
        <w:ind w:left="5956" w:hanging="360"/>
      </w:pPr>
      <w:rPr>
        <w:rFonts w:hint="default"/>
        <w:lang w:val="en-US" w:eastAsia="en-US" w:bidi="ar-SA"/>
      </w:rPr>
    </w:lvl>
    <w:lvl w:ilvl="4" w:tplc="BF4EA216">
      <w:numFmt w:val="bullet"/>
      <w:lvlText w:val="•"/>
      <w:lvlJc w:val="left"/>
      <w:pPr>
        <w:ind w:left="6668" w:hanging="360"/>
      </w:pPr>
      <w:rPr>
        <w:rFonts w:hint="default"/>
        <w:lang w:val="en-US" w:eastAsia="en-US" w:bidi="ar-SA"/>
      </w:rPr>
    </w:lvl>
    <w:lvl w:ilvl="5" w:tplc="D33A0FBE">
      <w:numFmt w:val="bullet"/>
      <w:lvlText w:val="•"/>
      <w:lvlJc w:val="left"/>
      <w:pPr>
        <w:ind w:left="7380" w:hanging="360"/>
      </w:pPr>
      <w:rPr>
        <w:rFonts w:hint="default"/>
        <w:lang w:val="en-US" w:eastAsia="en-US" w:bidi="ar-SA"/>
      </w:rPr>
    </w:lvl>
    <w:lvl w:ilvl="6" w:tplc="5B50942C">
      <w:numFmt w:val="bullet"/>
      <w:lvlText w:val="•"/>
      <w:lvlJc w:val="left"/>
      <w:pPr>
        <w:ind w:left="8092" w:hanging="360"/>
      </w:pPr>
      <w:rPr>
        <w:rFonts w:hint="default"/>
        <w:lang w:val="en-US" w:eastAsia="en-US" w:bidi="ar-SA"/>
      </w:rPr>
    </w:lvl>
    <w:lvl w:ilvl="7" w:tplc="DD70A934">
      <w:numFmt w:val="bullet"/>
      <w:lvlText w:val="•"/>
      <w:lvlJc w:val="left"/>
      <w:pPr>
        <w:ind w:left="8804" w:hanging="360"/>
      </w:pPr>
      <w:rPr>
        <w:rFonts w:hint="default"/>
        <w:lang w:val="en-US" w:eastAsia="en-US" w:bidi="ar-SA"/>
      </w:rPr>
    </w:lvl>
    <w:lvl w:ilvl="8" w:tplc="D4F68ED4">
      <w:numFmt w:val="bullet"/>
      <w:lvlText w:val="•"/>
      <w:lvlJc w:val="left"/>
      <w:pPr>
        <w:ind w:left="9516" w:hanging="360"/>
      </w:pPr>
      <w:rPr>
        <w:rFonts w:hint="default"/>
        <w:lang w:val="en-US" w:eastAsia="en-US" w:bidi="ar-SA"/>
      </w:rPr>
    </w:lvl>
  </w:abstractNum>
  <w:abstractNum w:abstractNumId="18" w15:restartNumberingAfterBreak="0">
    <w:nsid w:val="60DB052F"/>
    <w:multiLevelType w:val="hybridMultilevel"/>
    <w:tmpl w:val="2E6C5AF0"/>
    <w:lvl w:ilvl="0" w:tplc="17687554">
      <w:numFmt w:val="bullet"/>
      <w:lvlText w:val=""/>
      <w:lvlJc w:val="left"/>
      <w:pPr>
        <w:ind w:left="5098" w:hanging="361"/>
      </w:pPr>
      <w:rPr>
        <w:rFonts w:ascii="Wingdings" w:eastAsia="Wingdings" w:hAnsi="Wingdings" w:cs="Wingdings" w:hint="default"/>
        <w:b w:val="0"/>
        <w:bCs w:val="0"/>
        <w:i w:val="0"/>
        <w:iCs w:val="0"/>
        <w:w w:val="100"/>
        <w:sz w:val="22"/>
        <w:szCs w:val="22"/>
        <w:lang w:val="en-US" w:eastAsia="en-US" w:bidi="ar-SA"/>
      </w:rPr>
    </w:lvl>
    <w:lvl w:ilvl="1" w:tplc="7F647DA4">
      <w:numFmt w:val="bullet"/>
      <w:lvlText w:val="•"/>
      <w:lvlJc w:val="left"/>
      <w:pPr>
        <w:ind w:left="5684" w:hanging="361"/>
      </w:pPr>
      <w:rPr>
        <w:rFonts w:hint="default"/>
        <w:lang w:val="en-US" w:eastAsia="en-US" w:bidi="ar-SA"/>
      </w:rPr>
    </w:lvl>
    <w:lvl w:ilvl="2" w:tplc="6D86377E">
      <w:numFmt w:val="bullet"/>
      <w:lvlText w:val="•"/>
      <w:lvlJc w:val="left"/>
      <w:pPr>
        <w:ind w:left="6268" w:hanging="361"/>
      </w:pPr>
      <w:rPr>
        <w:rFonts w:hint="default"/>
        <w:lang w:val="en-US" w:eastAsia="en-US" w:bidi="ar-SA"/>
      </w:rPr>
    </w:lvl>
    <w:lvl w:ilvl="3" w:tplc="455AF888">
      <w:numFmt w:val="bullet"/>
      <w:lvlText w:val="•"/>
      <w:lvlJc w:val="left"/>
      <w:pPr>
        <w:ind w:left="6852" w:hanging="361"/>
      </w:pPr>
      <w:rPr>
        <w:rFonts w:hint="default"/>
        <w:lang w:val="en-US" w:eastAsia="en-US" w:bidi="ar-SA"/>
      </w:rPr>
    </w:lvl>
    <w:lvl w:ilvl="4" w:tplc="2DC405A4">
      <w:numFmt w:val="bullet"/>
      <w:lvlText w:val="•"/>
      <w:lvlJc w:val="left"/>
      <w:pPr>
        <w:ind w:left="7436" w:hanging="361"/>
      </w:pPr>
      <w:rPr>
        <w:rFonts w:hint="default"/>
        <w:lang w:val="en-US" w:eastAsia="en-US" w:bidi="ar-SA"/>
      </w:rPr>
    </w:lvl>
    <w:lvl w:ilvl="5" w:tplc="DFF663AA">
      <w:numFmt w:val="bullet"/>
      <w:lvlText w:val="•"/>
      <w:lvlJc w:val="left"/>
      <w:pPr>
        <w:ind w:left="8020" w:hanging="361"/>
      </w:pPr>
      <w:rPr>
        <w:rFonts w:hint="default"/>
        <w:lang w:val="en-US" w:eastAsia="en-US" w:bidi="ar-SA"/>
      </w:rPr>
    </w:lvl>
    <w:lvl w:ilvl="6" w:tplc="E9F648F6">
      <w:numFmt w:val="bullet"/>
      <w:lvlText w:val="•"/>
      <w:lvlJc w:val="left"/>
      <w:pPr>
        <w:ind w:left="8604" w:hanging="361"/>
      </w:pPr>
      <w:rPr>
        <w:rFonts w:hint="default"/>
        <w:lang w:val="en-US" w:eastAsia="en-US" w:bidi="ar-SA"/>
      </w:rPr>
    </w:lvl>
    <w:lvl w:ilvl="7" w:tplc="519C4D30">
      <w:numFmt w:val="bullet"/>
      <w:lvlText w:val="•"/>
      <w:lvlJc w:val="left"/>
      <w:pPr>
        <w:ind w:left="9188" w:hanging="361"/>
      </w:pPr>
      <w:rPr>
        <w:rFonts w:hint="default"/>
        <w:lang w:val="en-US" w:eastAsia="en-US" w:bidi="ar-SA"/>
      </w:rPr>
    </w:lvl>
    <w:lvl w:ilvl="8" w:tplc="862CD928">
      <w:numFmt w:val="bullet"/>
      <w:lvlText w:val="•"/>
      <w:lvlJc w:val="left"/>
      <w:pPr>
        <w:ind w:left="9772" w:hanging="361"/>
      </w:pPr>
      <w:rPr>
        <w:rFonts w:hint="default"/>
        <w:lang w:val="en-US" w:eastAsia="en-US" w:bidi="ar-SA"/>
      </w:rPr>
    </w:lvl>
  </w:abstractNum>
  <w:abstractNum w:abstractNumId="19" w15:restartNumberingAfterBreak="0">
    <w:nsid w:val="6CC93A3E"/>
    <w:multiLevelType w:val="multilevel"/>
    <w:tmpl w:val="266091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E448C"/>
    <w:multiLevelType w:val="multilevel"/>
    <w:tmpl w:val="228CBA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639B4"/>
    <w:multiLevelType w:val="hybridMultilevel"/>
    <w:tmpl w:val="F64C873C"/>
    <w:lvl w:ilvl="0" w:tplc="6C74F70A">
      <w:numFmt w:val="bullet"/>
      <w:lvlText w:val=""/>
      <w:lvlJc w:val="left"/>
      <w:pPr>
        <w:ind w:left="3924" w:hanging="360"/>
      </w:pPr>
      <w:rPr>
        <w:rFonts w:ascii="Wingdings" w:eastAsia="Wingdings" w:hAnsi="Wingdings" w:cs="Wingdings" w:hint="default"/>
        <w:b w:val="0"/>
        <w:bCs w:val="0"/>
        <w:i w:val="0"/>
        <w:iCs w:val="0"/>
        <w:w w:val="100"/>
        <w:sz w:val="22"/>
        <w:szCs w:val="22"/>
        <w:lang w:val="en-US" w:eastAsia="en-US" w:bidi="ar-SA"/>
      </w:rPr>
    </w:lvl>
    <w:lvl w:ilvl="1" w:tplc="E7BEE51C">
      <w:numFmt w:val="bullet"/>
      <w:lvlText w:val=""/>
      <w:lvlJc w:val="left"/>
      <w:pPr>
        <w:ind w:left="5242" w:hanging="361"/>
      </w:pPr>
      <w:rPr>
        <w:rFonts w:ascii="Wingdings" w:eastAsia="Wingdings" w:hAnsi="Wingdings" w:cs="Wingdings" w:hint="default"/>
        <w:b w:val="0"/>
        <w:bCs w:val="0"/>
        <w:i w:val="0"/>
        <w:iCs w:val="0"/>
        <w:w w:val="100"/>
        <w:sz w:val="22"/>
        <w:szCs w:val="22"/>
        <w:lang w:val="en-US" w:eastAsia="en-US" w:bidi="ar-SA"/>
      </w:rPr>
    </w:lvl>
    <w:lvl w:ilvl="2" w:tplc="1338CF72">
      <w:numFmt w:val="bullet"/>
      <w:lvlText w:val=""/>
      <w:lvlJc w:val="left"/>
      <w:pPr>
        <w:ind w:left="5585" w:hanging="360"/>
      </w:pPr>
      <w:rPr>
        <w:rFonts w:ascii="Wingdings" w:eastAsia="Wingdings" w:hAnsi="Wingdings" w:cs="Wingdings" w:hint="default"/>
        <w:b w:val="0"/>
        <w:bCs w:val="0"/>
        <w:i w:val="0"/>
        <w:iCs w:val="0"/>
        <w:w w:val="100"/>
        <w:sz w:val="22"/>
        <w:szCs w:val="22"/>
        <w:lang w:val="en-US" w:eastAsia="en-US" w:bidi="ar-SA"/>
      </w:rPr>
    </w:lvl>
    <w:lvl w:ilvl="3" w:tplc="F53A767C">
      <w:numFmt w:val="bullet"/>
      <w:lvlText w:val="•"/>
      <w:lvlJc w:val="left"/>
      <w:pPr>
        <w:ind w:left="6250" w:hanging="360"/>
      </w:pPr>
      <w:rPr>
        <w:rFonts w:hint="default"/>
        <w:lang w:val="en-US" w:eastAsia="en-US" w:bidi="ar-SA"/>
      </w:rPr>
    </w:lvl>
    <w:lvl w:ilvl="4" w:tplc="E5907046">
      <w:numFmt w:val="bullet"/>
      <w:lvlText w:val="•"/>
      <w:lvlJc w:val="left"/>
      <w:pPr>
        <w:ind w:left="6920" w:hanging="360"/>
      </w:pPr>
      <w:rPr>
        <w:rFonts w:hint="default"/>
        <w:lang w:val="en-US" w:eastAsia="en-US" w:bidi="ar-SA"/>
      </w:rPr>
    </w:lvl>
    <w:lvl w:ilvl="5" w:tplc="CC08CDDC">
      <w:numFmt w:val="bullet"/>
      <w:lvlText w:val="•"/>
      <w:lvlJc w:val="left"/>
      <w:pPr>
        <w:ind w:left="7590" w:hanging="360"/>
      </w:pPr>
      <w:rPr>
        <w:rFonts w:hint="default"/>
        <w:lang w:val="en-US" w:eastAsia="en-US" w:bidi="ar-SA"/>
      </w:rPr>
    </w:lvl>
    <w:lvl w:ilvl="6" w:tplc="F86270DE">
      <w:numFmt w:val="bullet"/>
      <w:lvlText w:val="•"/>
      <w:lvlJc w:val="left"/>
      <w:pPr>
        <w:ind w:left="8260" w:hanging="360"/>
      </w:pPr>
      <w:rPr>
        <w:rFonts w:hint="default"/>
        <w:lang w:val="en-US" w:eastAsia="en-US" w:bidi="ar-SA"/>
      </w:rPr>
    </w:lvl>
    <w:lvl w:ilvl="7" w:tplc="8B2C93CC">
      <w:numFmt w:val="bullet"/>
      <w:lvlText w:val="•"/>
      <w:lvlJc w:val="left"/>
      <w:pPr>
        <w:ind w:left="8930" w:hanging="360"/>
      </w:pPr>
      <w:rPr>
        <w:rFonts w:hint="default"/>
        <w:lang w:val="en-US" w:eastAsia="en-US" w:bidi="ar-SA"/>
      </w:rPr>
    </w:lvl>
    <w:lvl w:ilvl="8" w:tplc="92020256">
      <w:numFmt w:val="bullet"/>
      <w:lvlText w:val="•"/>
      <w:lvlJc w:val="left"/>
      <w:pPr>
        <w:ind w:left="9600" w:hanging="360"/>
      </w:pPr>
      <w:rPr>
        <w:rFonts w:hint="default"/>
        <w:lang w:val="en-US" w:eastAsia="en-US" w:bidi="ar-SA"/>
      </w:rPr>
    </w:lvl>
  </w:abstractNum>
  <w:abstractNum w:abstractNumId="22" w15:restartNumberingAfterBreak="0">
    <w:nsid w:val="71605303"/>
    <w:multiLevelType w:val="multilevel"/>
    <w:tmpl w:val="228CBA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C7AAC"/>
    <w:multiLevelType w:val="hybridMultilevel"/>
    <w:tmpl w:val="E31C5B90"/>
    <w:lvl w:ilvl="0" w:tplc="34AAEFFA">
      <w:start w:val="1"/>
      <w:numFmt w:val="decimal"/>
      <w:lvlText w:val="%1."/>
      <w:lvlJc w:val="left"/>
      <w:pPr>
        <w:ind w:left="640" w:hanging="361"/>
        <w:jc w:val="right"/>
      </w:pPr>
      <w:rPr>
        <w:rFonts w:ascii="Calibri" w:eastAsia="Calibri" w:hAnsi="Calibri" w:cs="Calibri" w:hint="default"/>
        <w:b/>
        <w:bCs/>
        <w:i w:val="0"/>
        <w:iCs w:val="0"/>
        <w:w w:val="100"/>
        <w:sz w:val="22"/>
        <w:szCs w:val="22"/>
        <w:lang w:val="en-US" w:eastAsia="en-US" w:bidi="ar-SA"/>
      </w:rPr>
    </w:lvl>
    <w:lvl w:ilvl="1" w:tplc="12DAA2AA">
      <w:start w:val="1"/>
      <w:numFmt w:val="lowerLetter"/>
      <w:lvlText w:val="%2."/>
      <w:lvlJc w:val="left"/>
      <w:pPr>
        <w:ind w:left="1797" w:hanging="360"/>
      </w:pPr>
      <w:rPr>
        <w:rFonts w:ascii="Calibri" w:eastAsia="Calibri" w:hAnsi="Calibri" w:cs="Calibri" w:hint="default"/>
        <w:b w:val="0"/>
        <w:bCs w:val="0"/>
        <w:i w:val="0"/>
        <w:iCs w:val="0"/>
        <w:spacing w:val="-1"/>
        <w:w w:val="100"/>
        <w:sz w:val="22"/>
        <w:szCs w:val="22"/>
        <w:lang w:val="en-US" w:eastAsia="en-US" w:bidi="ar-SA"/>
      </w:rPr>
    </w:lvl>
    <w:lvl w:ilvl="2" w:tplc="EF66C160">
      <w:numFmt w:val="bullet"/>
      <w:lvlText w:val="•"/>
      <w:lvlJc w:val="left"/>
      <w:pPr>
        <w:ind w:left="2815" w:hanging="360"/>
      </w:pPr>
      <w:rPr>
        <w:rFonts w:hint="default"/>
        <w:lang w:val="en-US" w:eastAsia="en-US" w:bidi="ar-SA"/>
      </w:rPr>
    </w:lvl>
    <w:lvl w:ilvl="3" w:tplc="13F025F2">
      <w:numFmt w:val="bullet"/>
      <w:lvlText w:val="•"/>
      <w:lvlJc w:val="left"/>
      <w:pPr>
        <w:ind w:left="3831" w:hanging="360"/>
      </w:pPr>
      <w:rPr>
        <w:rFonts w:hint="default"/>
        <w:lang w:val="en-US" w:eastAsia="en-US" w:bidi="ar-SA"/>
      </w:rPr>
    </w:lvl>
    <w:lvl w:ilvl="4" w:tplc="F80C9C82">
      <w:numFmt w:val="bullet"/>
      <w:lvlText w:val="•"/>
      <w:lvlJc w:val="left"/>
      <w:pPr>
        <w:ind w:left="4846" w:hanging="360"/>
      </w:pPr>
      <w:rPr>
        <w:rFonts w:hint="default"/>
        <w:lang w:val="en-US" w:eastAsia="en-US" w:bidi="ar-SA"/>
      </w:rPr>
    </w:lvl>
    <w:lvl w:ilvl="5" w:tplc="A84A98C2">
      <w:numFmt w:val="bullet"/>
      <w:lvlText w:val="•"/>
      <w:lvlJc w:val="left"/>
      <w:pPr>
        <w:ind w:left="5862" w:hanging="360"/>
      </w:pPr>
      <w:rPr>
        <w:rFonts w:hint="default"/>
        <w:lang w:val="en-US" w:eastAsia="en-US" w:bidi="ar-SA"/>
      </w:rPr>
    </w:lvl>
    <w:lvl w:ilvl="6" w:tplc="D9CE47A0">
      <w:numFmt w:val="bullet"/>
      <w:lvlText w:val="•"/>
      <w:lvlJc w:val="left"/>
      <w:pPr>
        <w:ind w:left="6877" w:hanging="360"/>
      </w:pPr>
      <w:rPr>
        <w:rFonts w:hint="default"/>
        <w:lang w:val="en-US" w:eastAsia="en-US" w:bidi="ar-SA"/>
      </w:rPr>
    </w:lvl>
    <w:lvl w:ilvl="7" w:tplc="2E12D4F8">
      <w:numFmt w:val="bullet"/>
      <w:lvlText w:val="•"/>
      <w:lvlJc w:val="left"/>
      <w:pPr>
        <w:ind w:left="7893" w:hanging="360"/>
      </w:pPr>
      <w:rPr>
        <w:rFonts w:hint="default"/>
        <w:lang w:val="en-US" w:eastAsia="en-US" w:bidi="ar-SA"/>
      </w:rPr>
    </w:lvl>
    <w:lvl w:ilvl="8" w:tplc="B9964524">
      <w:numFmt w:val="bullet"/>
      <w:lvlText w:val="•"/>
      <w:lvlJc w:val="left"/>
      <w:pPr>
        <w:ind w:left="8908" w:hanging="360"/>
      </w:pPr>
      <w:rPr>
        <w:rFonts w:hint="default"/>
        <w:lang w:val="en-US" w:eastAsia="en-US" w:bidi="ar-SA"/>
      </w:rPr>
    </w:lvl>
  </w:abstractNum>
  <w:abstractNum w:abstractNumId="24" w15:restartNumberingAfterBreak="0">
    <w:nsid w:val="7C0F2E06"/>
    <w:multiLevelType w:val="hybridMultilevel"/>
    <w:tmpl w:val="A30ECF80"/>
    <w:lvl w:ilvl="0" w:tplc="0F84AE70">
      <w:numFmt w:val="bullet"/>
      <w:lvlText w:val=""/>
      <w:lvlJc w:val="left"/>
      <w:pPr>
        <w:ind w:left="3321" w:hanging="360"/>
      </w:pPr>
      <w:rPr>
        <w:rFonts w:ascii="Wingdings" w:eastAsia="Wingdings" w:hAnsi="Wingdings" w:cs="Wingdings" w:hint="default"/>
        <w:b w:val="0"/>
        <w:bCs w:val="0"/>
        <w:i w:val="0"/>
        <w:iCs w:val="0"/>
        <w:w w:val="100"/>
        <w:sz w:val="22"/>
        <w:szCs w:val="22"/>
        <w:lang w:val="en-US" w:eastAsia="en-US" w:bidi="ar-SA"/>
      </w:rPr>
    </w:lvl>
    <w:lvl w:ilvl="1" w:tplc="B5A86C86">
      <w:numFmt w:val="bullet"/>
      <w:lvlText w:val="•"/>
      <w:lvlJc w:val="left"/>
      <w:pPr>
        <w:ind w:left="4082" w:hanging="360"/>
      </w:pPr>
      <w:rPr>
        <w:rFonts w:hint="default"/>
        <w:lang w:val="en-US" w:eastAsia="en-US" w:bidi="ar-SA"/>
      </w:rPr>
    </w:lvl>
    <w:lvl w:ilvl="2" w:tplc="E230FCF6">
      <w:numFmt w:val="bullet"/>
      <w:lvlText w:val="•"/>
      <w:lvlJc w:val="left"/>
      <w:pPr>
        <w:ind w:left="4844" w:hanging="360"/>
      </w:pPr>
      <w:rPr>
        <w:rFonts w:hint="default"/>
        <w:lang w:val="en-US" w:eastAsia="en-US" w:bidi="ar-SA"/>
      </w:rPr>
    </w:lvl>
    <w:lvl w:ilvl="3" w:tplc="34620BFA">
      <w:numFmt w:val="bullet"/>
      <w:lvlText w:val="•"/>
      <w:lvlJc w:val="left"/>
      <w:pPr>
        <w:ind w:left="5606" w:hanging="360"/>
      </w:pPr>
      <w:rPr>
        <w:rFonts w:hint="default"/>
        <w:lang w:val="en-US" w:eastAsia="en-US" w:bidi="ar-SA"/>
      </w:rPr>
    </w:lvl>
    <w:lvl w:ilvl="4" w:tplc="F2EAC2AC">
      <w:numFmt w:val="bullet"/>
      <w:lvlText w:val="•"/>
      <w:lvlJc w:val="left"/>
      <w:pPr>
        <w:ind w:left="6368" w:hanging="360"/>
      </w:pPr>
      <w:rPr>
        <w:rFonts w:hint="default"/>
        <w:lang w:val="en-US" w:eastAsia="en-US" w:bidi="ar-SA"/>
      </w:rPr>
    </w:lvl>
    <w:lvl w:ilvl="5" w:tplc="DDACCF9E">
      <w:numFmt w:val="bullet"/>
      <w:lvlText w:val="•"/>
      <w:lvlJc w:val="left"/>
      <w:pPr>
        <w:ind w:left="7130" w:hanging="360"/>
      </w:pPr>
      <w:rPr>
        <w:rFonts w:hint="default"/>
        <w:lang w:val="en-US" w:eastAsia="en-US" w:bidi="ar-SA"/>
      </w:rPr>
    </w:lvl>
    <w:lvl w:ilvl="6" w:tplc="9CB67B54">
      <w:numFmt w:val="bullet"/>
      <w:lvlText w:val="•"/>
      <w:lvlJc w:val="left"/>
      <w:pPr>
        <w:ind w:left="7892" w:hanging="360"/>
      </w:pPr>
      <w:rPr>
        <w:rFonts w:hint="default"/>
        <w:lang w:val="en-US" w:eastAsia="en-US" w:bidi="ar-SA"/>
      </w:rPr>
    </w:lvl>
    <w:lvl w:ilvl="7" w:tplc="E4B0C8DC">
      <w:numFmt w:val="bullet"/>
      <w:lvlText w:val="•"/>
      <w:lvlJc w:val="left"/>
      <w:pPr>
        <w:ind w:left="8654" w:hanging="360"/>
      </w:pPr>
      <w:rPr>
        <w:rFonts w:hint="default"/>
        <w:lang w:val="en-US" w:eastAsia="en-US" w:bidi="ar-SA"/>
      </w:rPr>
    </w:lvl>
    <w:lvl w:ilvl="8" w:tplc="14D6BF36">
      <w:numFmt w:val="bullet"/>
      <w:lvlText w:val="•"/>
      <w:lvlJc w:val="left"/>
      <w:pPr>
        <w:ind w:left="9416" w:hanging="360"/>
      </w:pPr>
      <w:rPr>
        <w:rFonts w:hint="default"/>
        <w:lang w:val="en-US" w:eastAsia="en-US" w:bidi="ar-SA"/>
      </w:rPr>
    </w:lvl>
  </w:abstractNum>
  <w:abstractNum w:abstractNumId="25" w15:restartNumberingAfterBreak="0">
    <w:nsid w:val="7DAD2487"/>
    <w:multiLevelType w:val="hybridMultilevel"/>
    <w:tmpl w:val="FF5C0544"/>
    <w:lvl w:ilvl="0" w:tplc="6158C586">
      <w:numFmt w:val="bullet"/>
      <w:lvlText w:val=""/>
      <w:lvlJc w:val="left"/>
      <w:pPr>
        <w:ind w:left="1355" w:hanging="370"/>
      </w:pPr>
      <w:rPr>
        <w:rFonts w:ascii="Wingdings" w:eastAsia="Wingdings" w:hAnsi="Wingdings" w:cs="Wingdings" w:hint="default"/>
        <w:b w:val="0"/>
        <w:bCs w:val="0"/>
        <w:i w:val="0"/>
        <w:iCs w:val="0"/>
        <w:color w:val="464646"/>
        <w:w w:val="100"/>
        <w:sz w:val="21"/>
        <w:szCs w:val="21"/>
        <w:lang w:val="en-US" w:eastAsia="en-US" w:bidi="ar-SA"/>
      </w:rPr>
    </w:lvl>
    <w:lvl w:ilvl="1" w:tplc="396C6D54">
      <w:numFmt w:val="bullet"/>
      <w:lvlText w:val="•"/>
      <w:lvlJc w:val="left"/>
      <w:pPr>
        <w:ind w:left="2318" w:hanging="370"/>
      </w:pPr>
      <w:rPr>
        <w:rFonts w:hint="default"/>
        <w:lang w:val="en-US" w:eastAsia="en-US" w:bidi="ar-SA"/>
      </w:rPr>
    </w:lvl>
    <w:lvl w:ilvl="2" w:tplc="A622E282">
      <w:numFmt w:val="bullet"/>
      <w:lvlText w:val="•"/>
      <w:lvlJc w:val="left"/>
      <w:pPr>
        <w:ind w:left="3276" w:hanging="370"/>
      </w:pPr>
      <w:rPr>
        <w:rFonts w:hint="default"/>
        <w:lang w:val="en-US" w:eastAsia="en-US" w:bidi="ar-SA"/>
      </w:rPr>
    </w:lvl>
    <w:lvl w:ilvl="3" w:tplc="36281C40">
      <w:numFmt w:val="bullet"/>
      <w:lvlText w:val="•"/>
      <w:lvlJc w:val="left"/>
      <w:pPr>
        <w:ind w:left="4234" w:hanging="370"/>
      </w:pPr>
      <w:rPr>
        <w:rFonts w:hint="default"/>
        <w:lang w:val="en-US" w:eastAsia="en-US" w:bidi="ar-SA"/>
      </w:rPr>
    </w:lvl>
    <w:lvl w:ilvl="4" w:tplc="4B92B2EA">
      <w:numFmt w:val="bullet"/>
      <w:lvlText w:val="•"/>
      <w:lvlJc w:val="left"/>
      <w:pPr>
        <w:ind w:left="5192" w:hanging="370"/>
      </w:pPr>
      <w:rPr>
        <w:rFonts w:hint="default"/>
        <w:lang w:val="en-US" w:eastAsia="en-US" w:bidi="ar-SA"/>
      </w:rPr>
    </w:lvl>
    <w:lvl w:ilvl="5" w:tplc="5302CD96">
      <w:numFmt w:val="bullet"/>
      <w:lvlText w:val="•"/>
      <w:lvlJc w:val="left"/>
      <w:pPr>
        <w:ind w:left="6150" w:hanging="370"/>
      </w:pPr>
      <w:rPr>
        <w:rFonts w:hint="default"/>
        <w:lang w:val="en-US" w:eastAsia="en-US" w:bidi="ar-SA"/>
      </w:rPr>
    </w:lvl>
    <w:lvl w:ilvl="6" w:tplc="886CFB4A">
      <w:numFmt w:val="bullet"/>
      <w:lvlText w:val="•"/>
      <w:lvlJc w:val="left"/>
      <w:pPr>
        <w:ind w:left="7108" w:hanging="370"/>
      </w:pPr>
      <w:rPr>
        <w:rFonts w:hint="default"/>
        <w:lang w:val="en-US" w:eastAsia="en-US" w:bidi="ar-SA"/>
      </w:rPr>
    </w:lvl>
    <w:lvl w:ilvl="7" w:tplc="CE4A7F92">
      <w:numFmt w:val="bullet"/>
      <w:lvlText w:val="•"/>
      <w:lvlJc w:val="left"/>
      <w:pPr>
        <w:ind w:left="8066" w:hanging="370"/>
      </w:pPr>
      <w:rPr>
        <w:rFonts w:hint="default"/>
        <w:lang w:val="en-US" w:eastAsia="en-US" w:bidi="ar-SA"/>
      </w:rPr>
    </w:lvl>
    <w:lvl w:ilvl="8" w:tplc="63E81048">
      <w:numFmt w:val="bullet"/>
      <w:lvlText w:val="•"/>
      <w:lvlJc w:val="left"/>
      <w:pPr>
        <w:ind w:left="9024" w:hanging="370"/>
      </w:pPr>
      <w:rPr>
        <w:rFonts w:hint="default"/>
        <w:lang w:val="en-US" w:eastAsia="en-US" w:bidi="ar-SA"/>
      </w:rPr>
    </w:lvl>
  </w:abstractNum>
  <w:num w:numId="1" w16cid:durableId="531765548">
    <w:abstractNumId w:val="7"/>
  </w:num>
  <w:num w:numId="2" w16cid:durableId="1363433177">
    <w:abstractNumId w:val="4"/>
  </w:num>
  <w:num w:numId="3" w16cid:durableId="1306931018">
    <w:abstractNumId w:val="15"/>
  </w:num>
  <w:num w:numId="4" w16cid:durableId="1049567680">
    <w:abstractNumId w:val="13"/>
  </w:num>
  <w:num w:numId="5" w16cid:durableId="1038746075">
    <w:abstractNumId w:val="9"/>
  </w:num>
  <w:num w:numId="6" w16cid:durableId="245310283">
    <w:abstractNumId w:val="8"/>
  </w:num>
  <w:num w:numId="7" w16cid:durableId="158810318">
    <w:abstractNumId w:val="0"/>
  </w:num>
  <w:num w:numId="8" w16cid:durableId="808474861">
    <w:abstractNumId w:val="24"/>
  </w:num>
  <w:num w:numId="9" w16cid:durableId="53548099">
    <w:abstractNumId w:val="11"/>
  </w:num>
  <w:num w:numId="10" w16cid:durableId="1654528345">
    <w:abstractNumId w:val="18"/>
  </w:num>
  <w:num w:numId="11" w16cid:durableId="877474036">
    <w:abstractNumId w:val="10"/>
  </w:num>
  <w:num w:numId="12" w16cid:durableId="1040470082">
    <w:abstractNumId w:val="21"/>
  </w:num>
  <w:num w:numId="13" w16cid:durableId="1325863171">
    <w:abstractNumId w:val="14"/>
  </w:num>
  <w:num w:numId="14" w16cid:durableId="617681254">
    <w:abstractNumId w:val="3"/>
  </w:num>
  <w:num w:numId="15" w16cid:durableId="33504129">
    <w:abstractNumId w:val="12"/>
  </w:num>
  <w:num w:numId="16" w16cid:durableId="1488352993">
    <w:abstractNumId w:val="1"/>
  </w:num>
  <w:num w:numId="17" w16cid:durableId="122189556">
    <w:abstractNumId w:val="16"/>
  </w:num>
  <w:num w:numId="18" w16cid:durableId="1801923769">
    <w:abstractNumId w:val="2"/>
  </w:num>
  <w:num w:numId="19" w16cid:durableId="794837399">
    <w:abstractNumId w:val="17"/>
  </w:num>
  <w:num w:numId="20" w16cid:durableId="480971445">
    <w:abstractNumId w:val="23"/>
  </w:num>
  <w:num w:numId="21" w16cid:durableId="397557231">
    <w:abstractNumId w:val="25"/>
  </w:num>
  <w:num w:numId="22" w16cid:durableId="1882594048">
    <w:abstractNumId w:val="19"/>
  </w:num>
  <w:num w:numId="23" w16cid:durableId="338505485">
    <w:abstractNumId w:val="5"/>
  </w:num>
  <w:num w:numId="24" w16cid:durableId="2053188024">
    <w:abstractNumId w:val="6"/>
  </w:num>
  <w:num w:numId="25" w16cid:durableId="2064256336">
    <w:abstractNumId w:val="22"/>
  </w:num>
  <w:num w:numId="26" w16cid:durableId="1801997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459C"/>
    <w:rsid w:val="0002459C"/>
    <w:rsid w:val="001718BA"/>
    <w:rsid w:val="002B7846"/>
    <w:rsid w:val="00417281"/>
    <w:rsid w:val="00846780"/>
    <w:rsid w:val="008A4573"/>
    <w:rsid w:val="008C0317"/>
    <w:rsid w:val="008C1E2A"/>
    <w:rsid w:val="00A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13B6C10"/>
  <w15:docId w15:val="{81DB7054-4CAE-4C49-B2F3-D9B5776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37"/>
      <w:outlineLvl w:val="0"/>
    </w:pPr>
    <w:rPr>
      <w:b/>
      <w:bCs/>
    </w:rPr>
  </w:style>
  <w:style w:type="paragraph" w:styleId="Heading2">
    <w:name w:val="heading 2"/>
    <w:basedOn w:val="Normal"/>
    <w:uiPriority w:val="9"/>
    <w:unhideWhenUsed/>
    <w:qFormat/>
    <w:pPr>
      <w:ind w:left="139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676" w:right="643"/>
      <w:jc w:val="center"/>
    </w:pPr>
    <w:rPr>
      <w:rFonts w:ascii="Arial" w:eastAsia="Arial" w:hAnsi="Arial" w:cs="Arial"/>
      <w:sz w:val="28"/>
      <w:szCs w:val="28"/>
    </w:rPr>
  </w:style>
  <w:style w:type="paragraph" w:styleId="ListParagraph">
    <w:name w:val="List Paragraph"/>
    <w:basedOn w:val="Normal"/>
    <w:uiPriority w:val="1"/>
    <w:qFormat/>
    <w:pPr>
      <w:ind w:left="1797"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F7C5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6486">
      <w:bodyDiv w:val="1"/>
      <w:marLeft w:val="0"/>
      <w:marRight w:val="0"/>
      <w:marTop w:val="0"/>
      <w:marBottom w:val="0"/>
      <w:divBdr>
        <w:top w:val="none" w:sz="0" w:space="0" w:color="auto"/>
        <w:left w:val="none" w:sz="0" w:space="0" w:color="auto"/>
        <w:bottom w:val="none" w:sz="0" w:space="0" w:color="auto"/>
        <w:right w:val="none" w:sz="0" w:space="0" w:color="auto"/>
      </w:divBdr>
    </w:div>
    <w:div w:id="941260164">
      <w:bodyDiv w:val="1"/>
      <w:marLeft w:val="0"/>
      <w:marRight w:val="0"/>
      <w:marTop w:val="0"/>
      <w:marBottom w:val="0"/>
      <w:divBdr>
        <w:top w:val="none" w:sz="0" w:space="0" w:color="auto"/>
        <w:left w:val="none" w:sz="0" w:space="0" w:color="auto"/>
        <w:bottom w:val="none" w:sz="0" w:space="0" w:color="auto"/>
        <w:right w:val="none" w:sz="0" w:space="0" w:color="auto"/>
      </w:divBdr>
      <w:divsChild>
        <w:div w:id="1590577800">
          <w:marLeft w:val="0"/>
          <w:marRight w:val="0"/>
          <w:marTop w:val="0"/>
          <w:marBottom w:val="0"/>
          <w:divBdr>
            <w:top w:val="none" w:sz="0" w:space="0" w:color="auto"/>
            <w:left w:val="none" w:sz="0" w:space="0" w:color="auto"/>
            <w:bottom w:val="none" w:sz="0" w:space="0" w:color="auto"/>
            <w:right w:val="none" w:sz="0" w:space="0" w:color="auto"/>
          </w:divBdr>
        </w:div>
        <w:div w:id="237710567">
          <w:marLeft w:val="0"/>
          <w:marRight w:val="0"/>
          <w:marTop w:val="0"/>
          <w:marBottom w:val="0"/>
          <w:divBdr>
            <w:top w:val="none" w:sz="0" w:space="0" w:color="auto"/>
            <w:left w:val="none" w:sz="0" w:space="0" w:color="auto"/>
            <w:bottom w:val="none" w:sz="0" w:space="0" w:color="auto"/>
            <w:right w:val="none" w:sz="0" w:space="0" w:color="auto"/>
          </w:divBdr>
        </w:div>
      </w:divsChild>
    </w:div>
    <w:div w:id="207469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perio.org/sites/default/files/files/2017%20World%20Workshop%20on%20Disease%20Classificatio" TargetMode="External"/><Relationship Id="rId26" Type="http://schemas.openxmlformats.org/officeDocument/2006/relationships/hyperlink" Target="http://www.ada.org/en/about-the-ada/ada-positions-policies-and-statements/policy-on-evidence-based-dentistry" TargetMode="External"/><Relationship Id="rId39" Type="http://schemas.openxmlformats.org/officeDocument/2006/relationships/hyperlink" Target="http://www.ada.org/en/about-the-ada/ada-positions-policies-and-statements/policy-on-evidence-based-dentistry" TargetMode="External"/><Relationship Id="rId21" Type="http://schemas.openxmlformats.org/officeDocument/2006/relationships/hyperlink" Target="https://onlinelibrary.wiley.com/toc/19433670/2018/89/S1" TargetMode="External"/><Relationship Id="rId34" Type="http://schemas.openxmlformats.org/officeDocument/2006/relationships/hyperlink" Target="http://www.ada.org/en/about-the-ada/ada-positions-policies-and-statements/policy-on-evidence-based-dentistry" TargetMode="External"/><Relationship Id="rId42" Type="http://schemas.openxmlformats.org/officeDocument/2006/relationships/hyperlink" Target="http://www.ada.org/en/about-the-ada/ada-positions-policies-and-statements/policy-on-evidence-based-dentistry" TargetMode="External"/><Relationship Id="rId47" Type="http://schemas.openxmlformats.org/officeDocument/2006/relationships/hyperlink" Target="https://ebd.ada.org/en" TargetMode="External"/><Relationship Id="rId50" Type="http://schemas.openxmlformats.org/officeDocument/2006/relationships/hyperlink" Target="https://appadvice.com/app/bonebox-dental-pro/1186342618"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da.org/en/member-center/oral-health-topics/salivary-diagnostics" TargetMode="External"/><Relationship Id="rId29" Type="http://schemas.openxmlformats.org/officeDocument/2006/relationships/hyperlink" Target="http://www.ada.org/en/about-the-ada/ada-positions-policies-and-statements/policy-on-evidence-based-dentistry" TargetMode="External"/><Relationship Id="rId11" Type="http://schemas.openxmlformats.org/officeDocument/2006/relationships/footer" Target="footer1.xml"/><Relationship Id="rId24" Type="http://schemas.openxmlformats.org/officeDocument/2006/relationships/hyperlink" Target="http://www.cell.com/trends/biotechnology/fulltext/S0167-7799(18)30148-3" TargetMode="External"/><Relationship Id="rId32" Type="http://schemas.openxmlformats.org/officeDocument/2006/relationships/hyperlink" Target="http://www.ada.org/en/about-the-ada/ada-positions-policies-and-statements/policy-on-evidence-based-dentistry" TargetMode="External"/><Relationship Id="rId37" Type="http://schemas.openxmlformats.org/officeDocument/2006/relationships/hyperlink" Target="http://www.ada.org/en/about-the-ada/ada-positions-policies-and-statements/policy-on-evidence-based-dentistry" TargetMode="External"/><Relationship Id="rId40" Type="http://schemas.openxmlformats.org/officeDocument/2006/relationships/hyperlink" Target="http://www.ada.org/en/about-the-ada/ada-positions-policies-and-statements/policy-on-evidence-based-dentistry" TargetMode="External"/><Relationship Id="rId45" Type="http://schemas.openxmlformats.org/officeDocument/2006/relationships/hyperlink" Target="http://www.ncbi.nlm.nih.gov/pubmed/26113100" TargetMode="External"/><Relationship Id="rId53" Type="http://schemas.openxmlformats.org/officeDocument/2006/relationships/hyperlink" Target="http://www.premierdentalco.com" TargetMode="Externa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www.waterpik.com/oral-health/pro/education/pdf/Waterpik_Perio_CE_Course.pdf" TargetMode="External"/><Relationship Id="rId31" Type="http://schemas.openxmlformats.org/officeDocument/2006/relationships/hyperlink" Target="http://www.ada.org/en/about-the-ada/ada-positions-policies-and-statements/policy-on-evidence-based-dentistry" TargetMode="External"/><Relationship Id="rId44" Type="http://schemas.openxmlformats.org/officeDocument/2006/relationships/hyperlink" Target="https://www.ncbi.nlm.nih.gov/pubmed/24929587" TargetMode="External"/><Relationship Id="rId52" Type="http://schemas.openxmlformats.org/officeDocument/2006/relationships/hyperlink" Target="https://dentalcodeolog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erio.org/sites/default/files/files/Staging%20and%20Grading%20Periodontitis.pdf" TargetMode="External"/><Relationship Id="rId22" Type="http://schemas.openxmlformats.org/officeDocument/2006/relationships/hyperlink" Target="https://www.perio.org/sites/default/files/files/Staging%20and%20Grading%20Periodontitis.pdf" TargetMode="External"/><Relationship Id="rId27" Type="http://schemas.openxmlformats.org/officeDocument/2006/relationships/hyperlink" Target="http://www.ada.org/en/about-the-ada/ada-positions-policies-and-statements/policy-on-evidence-based-dentistry" TargetMode="External"/><Relationship Id="rId30" Type="http://schemas.openxmlformats.org/officeDocument/2006/relationships/hyperlink" Target="http://www.ada.org/en/about-the-ada/ada-positions-policies-and-statements/policy-on-evidence-based-dentistry" TargetMode="External"/><Relationship Id="rId35" Type="http://schemas.openxmlformats.org/officeDocument/2006/relationships/hyperlink" Target="http://www.ada.org/en/about-the-ada/ada-positions-policies-and-statements/policy-on-evidence-based-dentistry" TargetMode="External"/><Relationship Id="rId43" Type="http://schemas.openxmlformats.org/officeDocument/2006/relationships/hyperlink" Target="http://www.ada.org/en/about-the-ada/ada-positions-policies-and-statements/policy-on-evidence-based-dentistry" TargetMode="External"/><Relationship Id="rId48" Type="http://schemas.openxmlformats.org/officeDocument/2006/relationships/hyperlink" Target="https://appadvice.com/app/bonebox-dental-pro/1186342618" TargetMode="External"/><Relationship Id="rId8" Type="http://schemas.openxmlformats.org/officeDocument/2006/relationships/footnotes" Target="footnotes.xml"/><Relationship Id="rId51" Type="http://schemas.openxmlformats.org/officeDocument/2006/relationships/hyperlink" Target="https://perio.org/2017wwdc?_ga=2.30613754.474969781.1540905661-1560784162.1537446744"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perio.org/sites/default/files/files/2017%20World%20Workshop%20on%20Disease%20Classification%20FAQs.pdf" TargetMode="External"/><Relationship Id="rId25" Type="http://schemas.openxmlformats.org/officeDocument/2006/relationships/hyperlink" Target="http://www.ada.org/en/about-the-ada/ada-positions-policies-and-statements/policy-on-evidence-based-dentistry" TargetMode="External"/><Relationship Id="rId33" Type="http://schemas.openxmlformats.org/officeDocument/2006/relationships/hyperlink" Target="http://www.ada.org/en/about-the-ada/ada-positions-policies-and-statements/policy-on-evidence-based-dentistry" TargetMode="External"/><Relationship Id="rId38" Type="http://schemas.openxmlformats.org/officeDocument/2006/relationships/hyperlink" Target="http://www.ada.org/en/about-the-ada/ada-positions-policies-and-statements/policy-on-evidence-based-dentistry" TargetMode="External"/><Relationship Id="rId46" Type="http://schemas.openxmlformats.org/officeDocument/2006/relationships/hyperlink" Target="http://www.ncbi.nlm.nih.gov/pubmed/26113100" TargetMode="External"/><Relationship Id="rId20" Type="http://schemas.openxmlformats.org/officeDocument/2006/relationships/hyperlink" Target="https://www.perioimplantadvisory.com/articles/2018/11/clinical-applications-for-the-2018-classification-of-peri-implant-diseases-and-conditions.html" TargetMode="External"/><Relationship Id="rId41" Type="http://schemas.openxmlformats.org/officeDocument/2006/relationships/hyperlink" Target="http://www.ada.org/en/about-the-ada/ada-positions-policies-and-statements/policy-on-evidence-based-dentistr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erio.org/sites/default/files/files/Staging%20and%20Grading%20Periodontitis.pdf" TargetMode="External"/><Relationship Id="rId23" Type="http://schemas.openxmlformats.org/officeDocument/2006/relationships/hyperlink" Target="https://www.cell.com/trends/biotechnology/fulltext/S0167-7799(18)30148-3" TargetMode="External"/><Relationship Id="rId28" Type="http://schemas.openxmlformats.org/officeDocument/2006/relationships/hyperlink" Target="http://www.ada.org/en/about-the-ada/ada-positions-policies-and-statements/policy-on-evidence-based-dentistry" TargetMode="External"/><Relationship Id="rId36" Type="http://schemas.openxmlformats.org/officeDocument/2006/relationships/hyperlink" Target="http://www.ada.org/en/about-the-ada/ada-positions-policies-and-statements/policy-on-evidence-based-dentistry" TargetMode="External"/><Relationship Id="rId49" Type="http://schemas.openxmlformats.org/officeDocument/2006/relationships/hyperlink" Target="https://appadvice.com/app/bonebox-dental-pro/11863426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mariannedryer.com/" TargetMode="External"/><Relationship Id="rId1" Type="http://schemas.openxmlformats.org/officeDocument/2006/relationships/hyperlink" Target="mailto:cerenewed@mariannedry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a29e28-2290-44d0-a270-fb7312258f30" xsi:nil="true"/>
    <lcf76f155ced4ddcb4097134ff3c332f xmlns="74b6bf33-17fb-4dbf-bb5a-2cc9d80aa0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D3FAEEEA41941BDF73482EC6A0C01" ma:contentTypeVersion="16" ma:contentTypeDescription="Create a new document." ma:contentTypeScope="" ma:versionID="dcd027e5f44a876223b3f79cd9b55774">
  <xsd:schema xmlns:xsd="http://www.w3.org/2001/XMLSchema" xmlns:xs="http://www.w3.org/2001/XMLSchema" xmlns:p="http://schemas.microsoft.com/office/2006/metadata/properties" xmlns:ns2="74b6bf33-17fb-4dbf-bb5a-2cc9d80aa06d" xmlns:ns3="cfa29e28-2290-44d0-a270-fb7312258f30" targetNamespace="http://schemas.microsoft.com/office/2006/metadata/properties" ma:root="true" ma:fieldsID="0b5a39f4fd684ca7a74f924644aaedd6" ns2:_="" ns3:_="">
    <xsd:import namespace="74b6bf33-17fb-4dbf-bb5a-2cc9d80aa06d"/>
    <xsd:import namespace="cfa29e28-2290-44d0-a270-fb7312258f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6bf33-17fb-4dbf-bb5a-2cc9d80a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1c4df5-b2ae-46fe-b124-5d550e6a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a29e28-2290-44d0-a270-fb7312258f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943e8a-7bd9-444b-941c-642d8443cbc0}" ma:internalName="TaxCatchAll" ma:showField="CatchAllData" ma:web="cfa29e28-2290-44d0-a270-fb7312258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0EF4F-2E0A-48EE-96C3-4C0D9B5D2EE4}">
  <ds:schemaRefs>
    <ds:schemaRef ds:uri="http://schemas.microsoft.com/office/2006/metadata/properties"/>
    <ds:schemaRef ds:uri="http://schemas.microsoft.com/office/infopath/2007/PartnerControls"/>
    <ds:schemaRef ds:uri="cfa29e28-2290-44d0-a270-fb7312258f30"/>
    <ds:schemaRef ds:uri="74b6bf33-17fb-4dbf-bb5a-2cc9d80aa06d"/>
  </ds:schemaRefs>
</ds:datastoreItem>
</file>

<file path=customXml/itemProps2.xml><?xml version="1.0" encoding="utf-8"?>
<ds:datastoreItem xmlns:ds="http://schemas.openxmlformats.org/officeDocument/2006/customXml" ds:itemID="{B651D3F9-1F61-4080-BA04-1110D58D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6bf33-17fb-4dbf-bb5a-2cc9d80aa06d"/>
    <ds:schemaRef ds:uri="cfa29e28-2290-44d0-a270-fb7312258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73079-D125-4770-9410-AA64ABC26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dryer</dc:creator>
  <cp:lastModifiedBy>Laura Winfield</cp:lastModifiedBy>
  <cp:revision>3</cp:revision>
  <dcterms:created xsi:type="dcterms:W3CDTF">2022-05-31T19:27:00Z</dcterms:created>
  <dcterms:modified xsi:type="dcterms:W3CDTF">2022-06-23T18:05:00Z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for Office 365</vt:lpwstr>
  </property>
  <property fmtid="{D5CDD505-2E9C-101B-9397-08002B2CF9AE}" pid="4" name="LastSaved">
    <vt:filetime>2022-05-11T00:00:00Z</vt:filetime>
  </property>
  <property fmtid="{D5CDD505-2E9C-101B-9397-08002B2CF9AE}" pid="5" name="ContentTypeId">
    <vt:lpwstr>0x010100F0FD3FAEEEA41941BDF73482EC6A0C01</vt:lpwstr>
  </property>
</Properties>
</file>